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601D5E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14369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C41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143000" cy="314325"/>
            <wp:effectExtent l="0" t="0" r="0" b="0"/>
            <wp:wrapNone/>
            <wp:docPr id="100014" name="SEDO-BARCODE-1414065271340-1159357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601D5E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F72BE8" w:rsidRPr="00ED3E7F" w:rsidRDefault="00601D5E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ED3E7F">
        <w:rPr>
          <w:rFonts w:ascii="Times New Roman" w:hAnsi="Times New Roman" w:cs="Times New Roman"/>
          <w:sz w:val="28"/>
          <w:szCs w:val="28"/>
        </w:rPr>
        <w:t>№</w:t>
      </w:r>
      <w:r w:rsidR="00ED3E7F">
        <w:rPr>
          <w:rFonts w:ascii="Times New Roman" w:hAnsi="Times New Roman" w:cs="Times New Roman"/>
          <w:sz w:val="28"/>
          <w:szCs w:val="28"/>
        </w:rPr>
        <w:t>МВС/ГИ/2/2/5</w:t>
      </w:r>
    </w:p>
    <w:p w:rsidR="00F72BE8" w:rsidRPr="00CD0C41" w:rsidRDefault="00ED3E7F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«20</w:t>
      </w:r>
      <w:r w:rsidR="00601D5E" w:rsidRPr="00ED3E7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мая__2026</w:t>
      </w:r>
      <w:r w:rsidR="00601D5E" w:rsidRPr="00ED3E7F">
        <w:rPr>
          <w:rFonts w:ascii="Times New Roman" w:hAnsi="Times New Roman" w:cs="Times New Roman"/>
        </w:rPr>
        <w:t xml:space="preserve"> года</w:t>
      </w:r>
    </w:p>
    <w:p w:rsidR="00F72BE8" w:rsidRPr="0044168F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44168F">
        <w:rPr>
          <w:rFonts w:ascii="Times New Roman" w:hAnsi="Times New Roman" w:cs="Times New Roman"/>
        </w:rPr>
        <w:t>Россети Московский регион</w:t>
      </w:r>
      <w:r w:rsidRPr="00CD0C41">
        <w:rPr>
          <w:rFonts w:ascii="Times New Roman" w:hAnsi="Times New Roman" w:cs="Times New Roman"/>
        </w:rPr>
        <w:t>» (далее - «Россети Московский регион», Заказчик), Московские высоковольтные сети – филиал ПАО «Россети 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Pr="00CD0C41">
        <w:rPr>
          <w:rFonts w:ascii="Times New Roman" w:hAnsi="Times New Roman" w:cs="Times New Roman"/>
        </w:rPr>
        <w:t xml:space="preserve">упка) и приглашает </w:t>
      </w:r>
      <w:r w:rsidR="00F512A9" w:rsidRPr="0044168F">
        <w:rPr>
          <w:rFonts w:ascii="Times New Roman" w:hAnsi="Times New Roman" w:cs="Times New Roman"/>
        </w:rPr>
        <w:t xml:space="preserve">субъектов малого и среднего предпринимательства принять участие в процедуре Закупки с целью определения наилучшей заявки и заключения договора </w:t>
      </w:r>
      <w:r w:rsidR="0044168F" w:rsidRPr="00C901E2">
        <w:rPr>
          <w:rFonts w:ascii="Times New Roman" w:hAnsi="Times New Roman" w:cs="Times New Roman"/>
        </w:rPr>
        <w:t>на оказание услуг по вывозу порубочных остатков древесно-кустарниковой растительности после выполнения работ по обрезке, вырубке деревьев и кустарников персоналом службы ВЛЭП МВС на трассах ВЛ 35-220 кВ в г. Москве для нужд МВС – филиала ПАО «Россети Московский регион» в 2026 году</w:t>
      </w:r>
      <w:r w:rsidR="0044168F">
        <w:rPr>
          <w:rFonts w:ascii="Times New Roman" w:hAnsi="Times New Roman" w:cs="Times New Roman"/>
        </w:rPr>
        <w:t xml:space="preserve"> (код ОКПД2 16.10.23.120), </w:t>
      </w:r>
      <w:r w:rsidRPr="0044168F">
        <w:rPr>
          <w:rFonts w:ascii="Times New Roman" w:hAnsi="Times New Roman" w:cs="Times New Roman"/>
        </w:rPr>
        <w:t>с лицом её подавшим.</w:t>
      </w:r>
      <w:bookmarkStart w:id="2" w:name="_Ref119427085"/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</w:t>
      </w:r>
      <w:r w:rsidRPr="00CD0C41">
        <w:rPr>
          <w:rFonts w:ascii="Times New Roman" w:hAnsi="Times New Roman" w:cs="Times New Roman"/>
        </w:rPr>
        <w:t xml:space="preserve">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>Единого стандарта закупок Публичного акционерного общества «Федеральная сетевая компания</w:t>
      </w:r>
      <w:r w:rsidRPr="00CD0C41">
        <w:rPr>
          <w:rFonts w:ascii="Times New Roman" w:hAnsi="Times New Roman" w:cs="Times New Roman"/>
          <w:bCs/>
        </w:rPr>
        <w:t xml:space="preserve">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</w:t>
      </w:r>
      <w:r w:rsidRPr="00CD0C41">
        <w:rPr>
          <w:rFonts w:ascii="Times New Roman" w:hAnsi="Times New Roman" w:cs="Times New Roman"/>
        </w:rPr>
        <w:t>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</w:t>
      </w:r>
      <w:r w:rsidRPr="00CD0C41">
        <w:rPr>
          <w:rFonts w:ascii="Times New Roman" w:hAnsi="Times New Roman" w:cs="Times New Roman"/>
        </w:rPr>
        <w:t>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 соответствии </w:t>
      </w:r>
      <w:r w:rsidRPr="00CD0C41">
        <w:rPr>
          <w:rFonts w:ascii="Times New Roman" w:hAnsi="Times New Roman" w:cs="Times New Roman"/>
        </w:rPr>
        <w:t>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 является офертой, приглашением дел</w:t>
      </w:r>
      <w:r w:rsidRPr="00CD0C41">
        <w:rPr>
          <w:rFonts w:ascii="Times New Roman" w:hAnsi="Times New Roman" w:cs="Times New Roman"/>
        </w:rPr>
        <w:t>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601D5E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ИНФОРМАЦИЯ О ЗАКУПКЕ</w:t>
      </w:r>
    </w:p>
    <w:p w:rsidR="00F72BE8" w:rsidRPr="00CD0C41" w:rsidRDefault="00601D5E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F512A9" w:rsidRDefault="00601D5E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 xml:space="preserve">Закупка способом сравнение </w:t>
      </w:r>
      <w:r w:rsidRPr="00F512A9">
        <w:rPr>
          <w:rFonts w:ascii="Times New Roman" w:hAnsi="Times New Roman" w:cs="Times New Roman"/>
          <w:bCs/>
        </w:rPr>
        <w:t>цен</w:t>
      </w:r>
      <w:r w:rsidRPr="00F512A9">
        <w:rPr>
          <w:rFonts w:ascii="Times New Roman" w:hAnsi="Times New Roman" w:cs="Times New Roman"/>
        </w:rPr>
        <w:t xml:space="preserve"> проводится: </w:t>
      </w:r>
      <w:r w:rsidR="00F512A9" w:rsidRPr="00F512A9">
        <w:rPr>
          <w:rFonts w:ascii="Times New Roman" w:hAnsi="Times New Roman" w:cs="Times New Roman"/>
        </w:rPr>
        <w:t>в электронной форме</w:t>
      </w:r>
    </w:p>
    <w:p w:rsidR="00F72BE8" w:rsidRPr="00F512A9" w:rsidRDefault="00601D5E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F512A9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="00F512A9" w:rsidRPr="00F512A9">
        <w:rPr>
          <w:rFonts w:ascii="Times New Roman" w:hAnsi="Times New Roman" w:cs="Times New Roman"/>
        </w:rPr>
        <w:t>установлено</w:t>
      </w:r>
    </w:p>
    <w:p w:rsidR="00F72BE8" w:rsidRPr="00CD0C41" w:rsidRDefault="00601D5E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F512A9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F512A9" w:rsidRPr="00F512A9">
        <w:rPr>
          <w:rFonts w:ascii="Times New Roman" w:hAnsi="Times New Roman" w:cs="Times New Roman"/>
        </w:rPr>
        <w:t>РАД https://www.lot-online.ru</w:t>
      </w:r>
    </w:p>
    <w:p w:rsidR="00114E92" w:rsidRPr="00CD0C41" w:rsidRDefault="00114E92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</w:p>
    <w:p w:rsidR="00F72BE8" w:rsidRPr="00CD0C41" w:rsidRDefault="00601D5E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Наименование место нахождения, почтовый адрес, адрес электронной почты, </w:t>
      </w:r>
      <w:r w:rsidRPr="00CD0C41">
        <w:rPr>
          <w:rFonts w:ascii="Times New Roman" w:hAnsi="Times New Roman" w:cs="Times New Roman"/>
          <w:b/>
          <w:snapToGrid w:val="0"/>
        </w:rPr>
        <w:t>номер контактного телефона Заказчика</w:t>
      </w:r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C901E2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C901E2">
        <w:rPr>
          <w:rFonts w:ascii="Times New Roman" w:hAnsi="Times New Roman" w:cs="Times New Roman"/>
          <w:snapToGrid w:val="0"/>
          <w:lang w:val="en-US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C901E2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1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C901E2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C901E2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C901E2">
        <w:rPr>
          <w:rFonts w:ascii="Times New Roman" w:hAnsi="Times New Roman" w:cs="Times New Roman"/>
          <w:lang w:val="en-US"/>
        </w:rPr>
        <w:t xml:space="preserve"> </w:t>
      </w:r>
    </w:p>
    <w:p w:rsidR="00F72BE8" w:rsidRPr="00C901E2" w:rsidRDefault="00601D5E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901E2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C901E2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CD0C41" w:rsidRDefault="00601D5E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2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.: 8 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601D5E" w:rsidP="00F512A9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72BE8" w:rsidRPr="00CD0C41" w:rsidRDefault="00601D5E" w:rsidP="00F512A9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Заместитель начальника СВЛЭП: </w:t>
      </w:r>
      <w:r w:rsidRPr="00F512A9">
        <w:rPr>
          <w:rFonts w:ascii="Times New Roman" w:hAnsi="Times New Roman" w:cs="Times New Roman"/>
          <w:color w:val="000000"/>
          <w:szCs w:val="28"/>
        </w:rPr>
        <w:t>Мисюряев Андрей Анатольевич</w:t>
      </w:r>
    </w:p>
    <w:p w:rsidR="00F72BE8" w:rsidRPr="0050284F" w:rsidRDefault="00601D5E" w:rsidP="00F512A9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50284F">
        <w:rPr>
          <w:rFonts w:ascii="Times New Roman" w:hAnsi="Times New Roman" w:cs="Times New Roman"/>
          <w:color w:val="000000"/>
          <w:szCs w:val="28"/>
          <w:lang w:val="en-US"/>
        </w:rPr>
        <w:t xml:space="preserve">E-mail: </w:t>
      </w:r>
      <w:r w:rsidR="00F512A9" w:rsidRPr="0050284F">
        <w:rPr>
          <w:rFonts w:ascii="Times New Roman" w:hAnsi="Times New Roman" w:cs="Times New Roman"/>
          <w:color w:val="000000"/>
          <w:szCs w:val="28"/>
          <w:lang w:val="en-US"/>
        </w:rPr>
        <w:t>MisuryaevAA@ROSSETIMR.RU</w:t>
      </w:r>
      <w:r w:rsidRPr="0050284F">
        <w:rPr>
          <w:rFonts w:ascii="Times New Roman" w:hAnsi="Times New Roman" w:cs="Times New Roman"/>
          <w:color w:val="000000"/>
          <w:szCs w:val="28"/>
          <w:lang w:val="en-US"/>
        </w:rPr>
        <w:t xml:space="preserve"> </w:t>
      </w:r>
    </w:p>
    <w:p w:rsidR="00F512A9" w:rsidRPr="0050284F" w:rsidRDefault="00601D5E" w:rsidP="00F512A9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50284F">
        <w:rPr>
          <w:rFonts w:ascii="Times New Roman" w:hAnsi="Times New Roman" w:cs="Times New Roman"/>
          <w:color w:val="000000"/>
          <w:szCs w:val="28"/>
          <w:lang w:val="en-US"/>
        </w:rPr>
        <w:t>.: +7 903-173-85-63</w:t>
      </w:r>
    </w:p>
    <w:p w:rsidR="00F72BE8" w:rsidRPr="0050284F" w:rsidRDefault="00F72BE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114E92" w:rsidRPr="0050284F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F72BE8" w:rsidRPr="00CD0C41" w:rsidRDefault="00601D5E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Предмет договора с указанием места и количества поставляемого товара, </w:t>
      </w:r>
      <w:r w:rsidRPr="00CD0C41">
        <w:rPr>
          <w:rFonts w:ascii="Times New Roman" w:hAnsi="Times New Roman" w:cs="Times New Roman"/>
          <w:b/>
          <w:snapToGrid w:val="0"/>
        </w:rPr>
        <w:t>объема выполняемой работы, оказываемой услуги</w:t>
      </w:r>
    </w:p>
    <w:p w:rsidR="00F72BE8" w:rsidRPr="00F512A9" w:rsidRDefault="00601D5E" w:rsidP="00C901E2">
      <w:pPr>
        <w:jc w:val="both"/>
        <w:outlineLvl w:val="0"/>
        <w:rPr>
          <w:rFonts w:ascii="Times New Roman" w:hAnsi="Times New Roman" w:cs="Times New Roman"/>
        </w:rPr>
      </w:pPr>
      <w:r w:rsidRPr="00F512A9">
        <w:rPr>
          <w:rFonts w:ascii="Times New Roman" w:hAnsi="Times New Roman" w:cs="Times New Roman"/>
        </w:rPr>
        <w:t xml:space="preserve">Право заключения договора </w:t>
      </w:r>
      <w:r w:rsidR="00C901E2" w:rsidRPr="00C901E2">
        <w:rPr>
          <w:rFonts w:ascii="Times New Roman" w:hAnsi="Times New Roman" w:cs="Times New Roman"/>
        </w:rPr>
        <w:t>на оказание услуг по вывозу порубочных остатков древесно-кустарниковой растительности после выполнения работ по обрезке, вырубке деревьев и кустарников персоналом службы ВЛЭП МВС на трассах ВЛ 35-220 кВ в г. Москве для нужд МВС – филиала ПАО «Россети Московский регион» в 2026 году</w:t>
      </w:r>
      <w:r w:rsidR="00C901E2">
        <w:rPr>
          <w:rFonts w:ascii="Times New Roman" w:hAnsi="Times New Roman" w:cs="Times New Roman"/>
        </w:rPr>
        <w:t xml:space="preserve"> </w:t>
      </w:r>
      <w:r w:rsidR="00F512A9" w:rsidRPr="00F512A9">
        <w:rPr>
          <w:rFonts w:ascii="Times New Roman" w:hAnsi="Times New Roman" w:cs="Times New Roman"/>
        </w:rPr>
        <w:t>(код ОКПД2 16.10.23.120).</w:t>
      </w:r>
    </w:p>
    <w:p w:rsidR="00F72BE8" w:rsidRPr="00CD0C41" w:rsidRDefault="00601D5E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CD0C41">
        <w:rPr>
          <w:rFonts w:ascii="Times New Roman" w:hAnsi="Times New Roman" w:cs="Times New Roman"/>
        </w:rPr>
        <w:t xml:space="preserve">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</w:t>
      </w:r>
      <w:r w:rsidRPr="00CD0C41">
        <w:rPr>
          <w:rFonts w:ascii="Times New Roman" w:hAnsi="Times New Roman" w:cs="Times New Roman"/>
        </w:rPr>
        <w:t>иглашения.</w:t>
      </w:r>
    </w:p>
    <w:p w:rsidR="00F72BE8" w:rsidRPr="00CD0C41" w:rsidRDefault="00601D5E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601D5E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</w:rPr>
        <w:t xml:space="preserve">Начальная 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Pr="00CD0C41">
        <w:rPr>
          <w:rFonts w:ascii="Times New Roman" w:hAnsi="Times New Roman" w:cs="Times New Roman"/>
          <w:b/>
          <w:u w:val="single"/>
        </w:rPr>
        <w:t>__</w:t>
      </w:r>
      <w:r w:rsidR="0050284F">
        <w:rPr>
          <w:rFonts w:ascii="Times New Roman" w:hAnsi="Times New Roman" w:cs="Times New Roman"/>
          <w:b/>
          <w:u w:val="single"/>
        </w:rPr>
        <w:t>487</w:t>
      </w:r>
      <w:r w:rsidR="00F512A9">
        <w:rPr>
          <w:rFonts w:ascii="Times New Roman" w:hAnsi="Times New Roman" w:cs="Times New Roman"/>
          <w:b/>
          <w:u w:val="single"/>
        </w:rPr>
        <w:t xml:space="preserve"> </w:t>
      </w:r>
      <w:r w:rsidR="0050284F">
        <w:rPr>
          <w:rFonts w:ascii="Times New Roman" w:hAnsi="Times New Roman" w:cs="Times New Roman"/>
          <w:b/>
          <w:u w:val="single"/>
        </w:rPr>
        <w:t>000</w:t>
      </w:r>
      <w:r w:rsidRPr="00CD0C41">
        <w:rPr>
          <w:rFonts w:ascii="Times New Roman" w:hAnsi="Times New Roman" w:cs="Times New Roman"/>
          <w:b/>
          <w:u w:val="single"/>
        </w:rPr>
        <w:t>_руб.</w:t>
      </w:r>
      <w:r w:rsidR="00F512A9">
        <w:rPr>
          <w:rFonts w:ascii="Times New Roman" w:hAnsi="Times New Roman" w:cs="Times New Roman"/>
          <w:b/>
          <w:u w:val="single"/>
        </w:rPr>
        <w:t>00 коп.</w:t>
      </w:r>
      <w:r w:rsidRPr="00CD0C41">
        <w:rPr>
          <w:rFonts w:ascii="Times New Roman" w:hAnsi="Times New Roman" w:cs="Times New Roman"/>
          <w:b/>
          <w:u w:val="single"/>
        </w:rPr>
        <w:t>, в т.ч. НДС  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</w:t>
      </w:r>
      <w:r w:rsidRPr="00CD0C41">
        <w:rPr>
          <w:rFonts w:ascii="Times New Roman" w:hAnsi="Times New Roman" w:cs="Times New Roman"/>
        </w:rPr>
        <w:t>все виды налогов, сборов и иных платежей.</w:t>
      </w:r>
    </w:p>
    <w:p w:rsidR="00F72BE8" w:rsidRPr="00CD0C41" w:rsidRDefault="00601D5E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 к стоимости единич</w:t>
      </w:r>
      <w:r w:rsidR="00F512A9">
        <w:rPr>
          <w:rFonts w:ascii="Times New Roman" w:hAnsi="Times New Roman" w:cs="Times New Roman"/>
        </w:rPr>
        <w:t>ных расценок.</w:t>
      </w:r>
    </w:p>
    <w:p w:rsidR="00F72BE8" w:rsidRPr="00CD0C41" w:rsidRDefault="00601D5E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Порядок подачи заявок, дата начала, дата и время окончания срока подачи заяв</w:t>
      </w:r>
      <w:r w:rsidRPr="00CD0C41">
        <w:rPr>
          <w:rFonts w:ascii="Times New Roman" w:hAnsi="Times New Roman" w:cs="Times New Roman"/>
          <w:b/>
          <w:snapToGrid w:val="0"/>
        </w:rPr>
        <w:t xml:space="preserve">ок на участие в закупке (этапах закупки) </w:t>
      </w:r>
    </w:p>
    <w:p w:rsidR="00F72BE8" w:rsidRPr="00CD0C41" w:rsidRDefault="00601D5E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F72BE8" w:rsidRPr="00CD0C41" w:rsidRDefault="00601D5E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F512A9">
        <w:rPr>
          <w:color w:val="auto"/>
        </w:rPr>
        <w:t>При проведении закупки в электронной форме</w:t>
      </w:r>
      <w:r w:rsidRPr="00CD0C41">
        <w:rPr>
          <w:color w:val="auto"/>
        </w:rPr>
        <w:t xml:space="preserve"> участник закупки подает заявку с использованием функционала и в соответствии с Регламентом работы ЭТП в сроки, устано</w:t>
      </w:r>
      <w:r w:rsidRPr="00CD0C41">
        <w:rPr>
          <w:color w:val="auto"/>
        </w:rPr>
        <w:t>вленные настоящим Приглашением;</w:t>
      </w:r>
    </w:p>
    <w:p w:rsidR="00F72BE8" w:rsidRPr="00CD0C41" w:rsidRDefault="00601D5E" w:rsidP="00CD0C41">
      <w:pPr>
        <w:pStyle w:val="Default"/>
        <w:numPr>
          <w:ilvl w:val="1"/>
          <w:numId w:val="15"/>
        </w:numPr>
        <w:tabs>
          <w:tab w:val="left" w:pos="142"/>
          <w:tab w:val="left" w:pos="851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F512A9">
        <w:rPr>
          <w:color w:val="auto"/>
        </w:rPr>
        <w:t>При проведении закупки в неэлектронной форме</w:t>
      </w:r>
      <w:r w:rsidRPr="00CD0C41">
        <w:rPr>
          <w:color w:val="auto"/>
        </w:rPr>
        <w:t xml:space="preserve"> участник закупки подает заявку на электронный адрес контактного лица Заказчика, указанного в п. 1.2. настоящего Приглашения;</w:t>
      </w:r>
    </w:p>
    <w:p w:rsidR="00F72BE8" w:rsidRPr="00CD0C41" w:rsidRDefault="00601D5E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 w:rsidRPr="00CD0C41">
        <w:rPr>
          <w:color w:val="auto"/>
        </w:rPr>
        <w:t>в) участник закупки вправе подать только одну заявку;</w:t>
      </w:r>
    </w:p>
    <w:p w:rsidR="00F72BE8" w:rsidRPr="00CD0C41" w:rsidRDefault="00601D5E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 w:rsidRPr="00CD0C41">
        <w:rPr>
          <w:color w:val="auto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CD0C41" w:rsidRDefault="00601D5E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 w:rsidRPr="00CD0C41">
        <w:rPr>
          <w:color w:val="auto"/>
        </w:rPr>
        <w:t>д) после окончания срока подачи заявок не допускается изменение или отзыв заявок за исключением случаев, предусмотренных закон</w:t>
      </w:r>
      <w:r w:rsidRPr="00CD0C41">
        <w:rPr>
          <w:color w:val="auto"/>
        </w:rPr>
        <w:t>одательством о закупках отдельных видов юридических лиц.</w:t>
      </w:r>
    </w:p>
    <w:p w:rsidR="00F72BE8" w:rsidRPr="00CD0C41" w:rsidRDefault="00601D5E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CD0C41">
        <w:lastRenderedPageBreak/>
        <w:t>Сроки проведения этапов закупки</w:t>
      </w:r>
    </w:p>
    <w:p w:rsidR="00F72BE8" w:rsidRPr="00CD0C41" w:rsidRDefault="00601D5E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начала срока подачи заявок:</w:t>
      </w:r>
      <w:r w:rsidRPr="00CD0C41">
        <w:t xml:space="preserve"> </w:t>
      </w:r>
    </w:p>
    <w:p w:rsidR="00F72BE8" w:rsidRPr="00CD0C41" w:rsidRDefault="00ED3E7F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«25</w:t>
      </w:r>
      <w:r w:rsidR="00601D5E" w:rsidRPr="00F512A9">
        <w:rPr>
          <w:i/>
        </w:rPr>
        <w:t>» мая 2026 года</w:t>
      </w:r>
      <w:r w:rsidR="00601D5E" w:rsidRPr="00F512A9">
        <w:t>;</w:t>
      </w:r>
    </w:p>
    <w:p w:rsidR="00F72BE8" w:rsidRPr="00CD0C41" w:rsidRDefault="00601D5E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и время окончания срока, последний день срока подачи заявок</w:t>
      </w:r>
      <w:r w:rsidRPr="00CD0C41">
        <w:t>:</w:t>
      </w:r>
    </w:p>
    <w:p w:rsidR="00F72BE8" w:rsidRPr="00CD0C41" w:rsidRDefault="00ED3E7F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«29</w:t>
      </w:r>
      <w:bookmarkStart w:id="3" w:name="_GoBack"/>
      <w:bookmarkEnd w:id="3"/>
      <w:r w:rsidR="00601D5E" w:rsidRPr="00F512A9">
        <w:rPr>
          <w:i/>
        </w:rPr>
        <w:t>» мая 2026 года 11:00</w:t>
      </w:r>
      <w:r w:rsidR="00601D5E" w:rsidRPr="00F512A9">
        <w:t xml:space="preserve"> (время московское)</w:t>
      </w:r>
      <w:r w:rsidR="00601D5E" w:rsidRPr="00CD0C41">
        <w:t xml:space="preserve"> </w:t>
      </w:r>
    </w:p>
    <w:p w:rsidR="00F72BE8" w:rsidRPr="00CD0C41" w:rsidRDefault="00601D5E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t>1.</w:t>
      </w:r>
      <w:r w:rsidRPr="00CD0C41">
        <w:rPr>
          <w:b/>
          <w:sz w:val="24"/>
        </w:rPr>
        <w:t>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601D5E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</w:t>
      </w:r>
      <w:r w:rsidRPr="00CD0C41">
        <w:rPr>
          <w:sz w:val="24"/>
          <w:szCs w:val="24"/>
        </w:rPr>
        <w:t>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</w:t>
      </w:r>
      <w:r w:rsidRPr="00CD0C41">
        <w:rPr>
          <w:sz w:val="24"/>
          <w:szCs w:val="24"/>
        </w:rPr>
        <w:t>ческих лиц», а также в соответствии с Постановлением Правительства Российской Федерации от 23.12.2024 № 1875.</w:t>
      </w:r>
    </w:p>
    <w:p w:rsidR="00F72BE8" w:rsidRPr="00CD0C41" w:rsidRDefault="00601D5E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</w:t>
      </w:r>
      <w:r w:rsidRPr="00CD0C41">
        <w:rPr>
          <w:sz w:val="24"/>
          <w:szCs w:val="24"/>
        </w:rPr>
        <w:t>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601D5E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</w:t>
      </w:r>
      <w:r w:rsidRPr="00CD0C41">
        <w:rPr>
          <w:sz w:val="24"/>
          <w:szCs w:val="24"/>
        </w:rPr>
        <w:t xml:space="preserve">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601D5E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ограничение закупок товаров (в том числе поставляемых пр</w:t>
      </w:r>
      <w:r w:rsidRPr="00CD0C41">
        <w:rPr>
          <w:sz w:val="24"/>
          <w:szCs w:val="24"/>
        </w:rPr>
        <w:t>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</w:t>
      </w:r>
      <w:r w:rsidRPr="00CD0C41">
        <w:rPr>
          <w:sz w:val="24"/>
          <w:szCs w:val="24"/>
        </w:rPr>
        <w:t>я;</w:t>
      </w:r>
    </w:p>
    <w:p w:rsidR="00F72BE8" w:rsidRPr="00CD0C41" w:rsidRDefault="00601D5E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601D5E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1.6.3. Если иное не предусмотрено</w:t>
      </w:r>
      <w:r w:rsidRPr="00CD0C41">
        <w:rPr>
          <w:sz w:val="24"/>
          <w:szCs w:val="24"/>
        </w:rPr>
        <w:t xml:space="preserve">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</w:t>
      </w:r>
      <w:r w:rsidRPr="00CD0C41">
        <w:rPr>
          <w:sz w:val="24"/>
          <w:szCs w:val="24"/>
        </w:rPr>
        <w:t xml:space="preserve">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</w:t>
      </w:r>
      <w:r w:rsidRPr="00CD0C41">
        <w:rPr>
          <w:sz w:val="24"/>
          <w:szCs w:val="24"/>
        </w:rPr>
        <w:t>сийским лицом.</w:t>
      </w:r>
    </w:p>
    <w:p w:rsidR="00F72BE8" w:rsidRPr="00CD0C41" w:rsidRDefault="00601D5E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</w:t>
      </w:r>
      <w:r w:rsidRPr="00CD0C41">
        <w:rPr>
          <w:rFonts w:ascii="Times New Roman" w:hAnsi="Times New Roman"/>
          <w:b w:val="0"/>
          <w:sz w:val="24"/>
          <w:szCs w:val="24"/>
        </w:rPr>
        <w:t>а на происходящий из иностранного государства товар, в отношении которого установлен данный запрет.</w:t>
      </w:r>
      <w:bookmarkEnd w:id="8"/>
    </w:p>
    <w:p w:rsidR="00F72BE8" w:rsidRPr="00CD0C41" w:rsidRDefault="00601D5E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>а) за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ключение договора на поставку товара, происходящего из 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закупки способом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ает поставку товара российского происхождения.</w:t>
      </w:r>
      <w:bookmarkEnd w:id="10"/>
    </w:p>
    <w:p w:rsidR="00F72BE8" w:rsidRPr="00CD0C41" w:rsidRDefault="00601D5E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601D5E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>а) при рассмотрении, оценке, сопоставлении з</w:t>
      </w:r>
      <w:r w:rsidRPr="00CD0C41">
        <w:rPr>
          <w:sz w:val="24"/>
          <w:szCs w:val="24"/>
        </w:rPr>
        <w:t>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</w:t>
      </w:r>
      <w:r w:rsidRPr="00CD0C41">
        <w:rPr>
          <w:sz w:val="24"/>
          <w:szCs w:val="24"/>
        </w:rPr>
        <w:t>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601D5E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б) в случае заключения договора с участником закупки, указанным в пп. а) настоя</w:t>
      </w:r>
      <w:r w:rsidRPr="00CD0C41">
        <w:rPr>
          <w:bCs/>
          <w:sz w:val="24"/>
          <w:szCs w:val="24"/>
        </w:rPr>
        <w:t>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601D5E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</w:t>
      </w:r>
      <w:r w:rsidRPr="00CD0C41">
        <w:rPr>
          <w:bCs/>
          <w:sz w:val="24"/>
          <w:szCs w:val="24"/>
        </w:rPr>
        <w:t xml:space="preserve"> договор предусматривает поставку товара российского происхождения.</w:t>
      </w:r>
      <w:bookmarkEnd w:id="13"/>
    </w:p>
    <w:p w:rsidR="00F72BE8" w:rsidRPr="00CD0C41" w:rsidRDefault="00601D5E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</w:t>
      </w:r>
      <w:r w:rsidRPr="00CD0C41">
        <w:rPr>
          <w:sz w:val="24"/>
          <w:szCs w:val="24"/>
        </w:rPr>
        <w:t>иностранным лицом, не допускаются: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</w:t>
      </w:r>
      <w:r w:rsidRPr="00CD0C41">
        <w:rPr>
          <w:rFonts w:ascii="Times New Roman" w:hAnsi="Times New Roman"/>
          <w:b w:val="0"/>
          <w:sz w:val="24"/>
          <w:szCs w:val="24"/>
        </w:rPr>
        <w:t>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601D5E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</w:t>
      </w:r>
      <w:r w:rsidRPr="00CD0C41">
        <w:rPr>
          <w:sz w:val="24"/>
          <w:szCs w:val="24"/>
        </w:rPr>
        <w:t>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601D5E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</w:t>
      </w:r>
      <w:r w:rsidRPr="00CD0C41">
        <w:rPr>
          <w:sz w:val="24"/>
          <w:szCs w:val="24"/>
        </w:rPr>
        <w:t>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601D5E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б) перемена подрядчика (исполнителя) (в случае, если эта перемена допускается </w:t>
      </w:r>
      <w:r w:rsidRPr="00CD0C41">
        <w:rPr>
          <w:sz w:val="24"/>
          <w:szCs w:val="24"/>
        </w:rPr>
        <w:t>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601D5E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</w:t>
      </w:r>
      <w:r w:rsidRPr="00CD0C41">
        <w:rPr>
          <w:sz w:val="24"/>
          <w:szCs w:val="24"/>
        </w:rPr>
        <w:t>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случае подачи им предложения о размере платы, подлежащей внесению за заключение с ним договора;</w:t>
      </w:r>
      <w:bookmarkEnd w:id="16"/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</w:t>
      </w:r>
      <w:r w:rsidRPr="00CD0C41">
        <w:rPr>
          <w:rFonts w:ascii="Times New Roman" w:hAnsi="Times New Roman"/>
          <w:b w:val="0"/>
          <w:sz w:val="24"/>
          <w:szCs w:val="24"/>
        </w:rPr>
        <w:t>дложения, осуществленных в соответствии с пп. а) настоящего пункта;</w:t>
      </w:r>
      <w:bookmarkEnd w:id="17"/>
    </w:p>
    <w:p w:rsidR="00F72BE8" w:rsidRPr="00CD0C41" w:rsidRDefault="00601D5E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договор заключен с российским лицом.</w:t>
      </w:r>
      <w:bookmarkEnd w:id="18"/>
    </w:p>
    <w:bookmarkEnd w:id="6"/>
    <w:p w:rsidR="00F72BE8" w:rsidRPr="00CD0C41" w:rsidRDefault="00601D5E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</w:t>
      </w:r>
      <w:r w:rsidRPr="00CD0C41">
        <w:rPr>
          <w:rFonts w:ascii="Times New Roman" w:hAnsi="Times New Roman" w:cs="Times New Roman"/>
          <w:snapToGrid w:val="0"/>
        </w:rPr>
        <w:t>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601D5E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601D5E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оформлению заявки </w:t>
      </w:r>
      <w:bookmarkEnd w:id="19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 xml:space="preserve">Предполагается, что участник закупки изучит все инструкции, </w:t>
      </w:r>
      <w:r w:rsidRPr="00CD0C41">
        <w:rPr>
          <w:rFonts w:ascii="Times New Roman" w:hAnsi="Times New Roman" w:cs="Times New Roman"/>
        </w:rPr>
        <w:t>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</w:t>
      </w:r>
      <w:r w:rsidRPr="00CD0C41">
        <w:rPr>
          <w:rFonts w:ascii="Times New Roman" w:hAnsi="Times New Roman" w:cs="Times New Roman"/>
        </w:rPr>
        <w:t>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</w:t>
      </w:r>
      <w:r w:rsidRPr="00CD0C41">
        <w:rPr>
          <w:rFonts w:ascii="Times New Roman" w:hAnsi="Times New Roman" w:cs="Times New Roman"/>
        </w:rPr>
        <w:t>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</w:t>
      </w:r>
      <w:r w:rsidRPr="00CD0C41">
        <w:rPr>
          <w:rFonts w:ascii="Times New Roman" w:hAnsi="Times New Roman" w:cs="Times New Roman"/>
        </w:rPr>
        <w:t>й ответственности за несвоевременное (либо не в полном объеме) размещение заявки участника на ЭТП.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</w:t>
      </w:r>
      <w:r w:rsidRPr="00CD0C41">
        <w:rPr>
          <w:rFonts w:ascii="Times New Roman" w:hAnsi="Times New Roman" w:cs="Times New Roman"/>
        </w:rPr>
        <w:t>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</w:t>
      </w:r>
      <w:r w:rsidRPr="00CD0C41">
        <w:rPr>
          <w:rFonts w:ascii="Times New Roman" w:hAnsi="Times New Roman" w:cs="Times New Roman"/>
        </w:rPr>
        <w:t>о дня, следующего за днем окончания подачи заявок, указанном в приглашении к участию в закупке способом сравнения цен.</w:t>
      </w:r>
    </w:p>
    <w:p w:rsidR="00CD6CE6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highlight w:val="yellow"/>
        </w:rPr>
      </w:pPr>
      <w:r w:rsidRPr="00CD0C41">
        <w:rPr>
          <w:rFonts w:ascii="Times New Roman" w:hAnsi="Times New Roman" w:cs="Times New Roman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</w:t>
      </w:r>
      <w:r w:rsidRPr="00CD0C41">
        <w:rPr>
          <w:rFonts w:ascii="Times New Roman" w:hAnsi="Times New Roman" w:cs="Times New Roman"/>
          <w:highlight w:val="yellow"/>
        </w:rPr>
        <w:t>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</w:t>
      </w:r>
      <w:r w:rsidRPr="00CD0C41">
        <w:rPr>
          <w:rFonts w:ascii="Times New Roman" w:hAnsi="Times New Roman" w:cs="Times New Roman"/>
          <w:highlight w:val="yellow"/>
        </w:rPr>
        <w:t xml:space="preserve">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CD0C41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</w:t>
      </w:r>
      <w:r w:rsidRPr="00CD0C41">
        <w:rPr>
          <w:rFonts w:ascii="Times New Roman" w:hAnsi="Times New Roman" w:cs="Times New Roman"/>
          <w:szCs w:val="28"/>
          <w:highlight w:val="yellow"/>
        </w:rPr>
        <w:t>рмация отражается в заявке участника.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</w:t>
      </w:r>
      <w:r w:rsidRPr="00CD0C41">
        <w:rPr>
          <w:rFonts w:ascii="Times New Roman" w:hAnsi="Times New Roman" w:cs="Times New Roman"/>
        </w:rPr>
        <w:t>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</w:t>
      </w:r>
      <w:r w:rsidRPr="00CD0C41">
        <w:rPr>
          <w:rFonts w:ascii="Times New Roman" w:hAnsi="Times New Roman" w:cs="Times New Roman"/>
        </w:rPr>
        <w:t>а.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</w:t>
      </w:r>
      <w:r w:rsidRPr="00CD0C41">
        <w:rPr>
          <w:rFonts w:ascii="Times New Roman" w:hAnsi="Times New Roman" w:cs="Times New Roman"/>
        </w:rPr>
        <w:t>й.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 заявки и приложения к ней должны иметь четко читаемый текст. Подчистки и </w:t>
      </w:r>
      <w:r w:rsidRPr="00CD0C41">
        <w:rPr>
          <w:rFonts w:ascii="Times New Roman" w:hAnsi="Times New Roman" w:cs="Times New Roman"/>
        </w:rPr>
        <w:t>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</w:t>
      </w:r>
      <w:r w:rsidRPr="00CD0C41">
        <w:rPr>
          <w:rFonts w:ascii="Times New Roman" w:hAnsi="Times New Roman" w:cs="Times New Roman"/>
        </w:rPr>
        <w:t>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</w:t>
      </w:r>
      <w:r w:rsidRPr="00CD0C41">
        <w:rPr>
          <w:rFonts w:ascii="Times New Roman" w:hAnsi="Times New Roman" w:cs="Times New Roman"/>
        </w:rPr>
        <w:t>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</w:t>
      </w:r>
      <w:r w:rsidRPr="00CD0C41">
        <w:rPr>
          <w:rFonts w:ascii="Times New Roman" w:hAnsi="Times New Roman" w:cs="Times New Roman"/>
        </w:rPr>
        <w:t>ри участии физического лица - подписью физического лица с приложением нотариального заверения подписи).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 xml:space="preserve">в составе заявки на участие в закупке, должны быть заполнены по всем пунктам, за исключением пунктов, </w:t>
      </w:r>
      <w:r w:rsidRPr="00CD0C41">
        <w:rPr>
          <w:rFonts w:ascii="Times New Roman" w:hAnsi="Times New Roman" w:cs="Times New Roman"/>
        </w:rPr>
        <w:t>носящих рекомендательный характер.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</w:t>
      </w:r>
      <w:r w:rsidRPr="00CD0C41">
        <w:rPr>
          <w:rFonts w:ascii="Times New Roman" w:hAnsi="Times New Roman" w:cs="Times New Roman"/>
        </w:rPr>
        <w:t xml:space="preserve">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Инструкции по заполнению форм настоящего приглашения к участию в закупке способом сравнения цен являются обязательными к </w:t>
      </w:r>
      <w:r w:rsidRPr="00CD0C41">
        <w:rPr>
          <w:rFonts w:ascii="Times New Roman" w:hAnsi="Times New Roman" w:cs="Times New Roman"/>
        </w:rPr>
        <w:t>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601D5E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</w:t>
      </w:r>
      <w:r w:rsidRPr="00CD0C41">
        <w:rPr>
          <w:rFonts w:ascii="Times New Roman" w:hAnsi="Times New Roman" w:cs="Times New Roman"/>
        </w:rPr>
        <w:t>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</w:t>
      </w:r>
      <w:r w:rsidRPr="00CD0C41">
        <w:rPr>
          <w:rFonts w:ascii="Times New Roman" w:hAnsi="Times New Roman" w:cs="Times New Roman"/>
          <w:bCs/>
        </w:rPr>
        <w:t>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CD0C41">
        <w:rPr>
          <w:rFonts w:ascii="Times New Roman" w:hAnsi="Times New Roman" w:cs="Times New Roman"/>
        </w:rPr>
        <w:t>за исключением нижеследующего.</w:t>
      </w:r>
      <w:bookmarkEnd w:id="32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CD0C41">
        <w:rPr>
          <w:rFonts w:ascii="Times New Roman" w:hAnsi="Times New Roman" w:cs="Times New Roman"/>
        </w:rPr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</w:t>
      </w:r>
      <w:r w:rsidRPr="00CD0C41">
        <w:rPr>
          <w:rFonts w:ascii="Times New Roman" w:hAnsi="Times New Roman" w:cs="Times New Roman"/>
        </w:rPr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 xml:space="preserve">В случае </w:t>
      </w:r>
      <w:r w:rsidRPr="00CD0C41">
        <w:rPr>
          <w:rFonts w:ascii="Times New Roman" w:hAnsi="Times New Roman" w:cs="Times New Roman"/>
        </w:rPr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CD0C41">
        <w:rPr>
          <w:rFonts w:ascii="Times New Roman" w:hAnsi="Times New Roman" w:cs="Times New Roman"/>
        </w:rPr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CD0C41">
        <w:rPr>
          <w:rFonts w:ascii="Times New Roman" w:hAnsi="Times New Roman" w:cs="Times New Roman"/>
        </w:rPr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закупки,</w:t>
      </w:r>
      <w:r w:rsidRPr="00CD0C41">
        <w:rPr>
          <w:rFonts w:ascii="Times New Roman" w:hAnsi="Times New Roman" w:cs="Times New Roman"/>
        </w:rPr>
        <w:t xml:space="preserve">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</w:t>
      </w:r>
      <w:r w:rsidRPr="00CD0C41">
        <w:rPr>
          <w:rFonts w:ascii="Times New Roman" w:hAnsi="Times New Roman" w:cs="Times New Roman"/>
        </w:rPr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CD0C41">
        <w:rPr>
          <w:rFonts w:ascii="Times New Roman" w:hAnsi="Times New Roman" w:cs="Times New Roman"/>
        </w:rPr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</w:t>
      </w:r>
      <w:r w:rsidRPr="00CD0C41">
        <w:rPr>
          <w:rFonts w:ascii="Times New Roman" w:hAnsi="Times New Roman" w:cs="Times New Roman"/>
        </w:rPr>
        <w:t>о отдельные стоимостные позиции соответственно.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CD0C41">
        <w:rPr>
          <w:rFonts w:ascii="Times New Roman" w:eastAsia="Calibri" w:hAnsi="Times New Roman" w:cs="Times New Roman"/>
          <w:bCs/>
        </w:rPr>
        <w:t>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</w:t>
      </w:r>
      <w:r w:rsidRPr="00CD0C41">
        <w:rPr>
          <w:rFonts w:ascii="Times New Roman" w:hAnsi="Times New Roman" w:cs="Times New Roman"/>
        </w:rPr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CD0C41">
        <w:rPr>
          <w:rFonts w:ascii="Times New Roman" w:hAnsi="Times New Roman" w:cs="Times New Roman"/>
        </w:rPr>
        <w:t xml:space="preserve">условии, что произведенные замены совместимы между собой, по существу равноценны </w:t>
      </w:r>
      <w:r w:rsidRPr="00CD0C41">
        <w:rPr>
          <w:rFonts w:ascii="Times New Roman" w:hAnsi="Times New Roman" w:cs="Times New Roman"/>
        </w:rPr>
        <w:lastRenderedPageBreak/>
        <w:t>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>При описании продукции учас</w:t>
      </w:r>
      <w:r w:rsidRPr="00CD0C41">
        <w:rPr>
          <w:rFonts w:ascii="Times New Roman" w:hAnsi="Times New Roman" w:cs="Times New Roman"/>
        </w:rPr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</w:t>
      </w:r>
      <w:r w:rsidRPr="00CD0C41">
        <w:rPr>
          <w:rFonts w:ascii="Times New Roman" w:hAnsi="Times New Roman" w:cs="Times New Roman"/>
          <w:color w:val="000000"/>
        </w:rPr>
        <w:t>тановленными в приложении №1 к приглашению к участию в закупке способом сравнения цен.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</w:t>
      </w:r>
      <w:r w:rsidRPr="00CD0C41">
        <w:rPr>
          <w:rFonts w:ascii="Times New Roman" w:hAnsi="Times New Roman" w:cs="Times New Roman"/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CD0C41">
        <w:rPr>
          <w:rFonts w:ascii="Times New Roman" w:hAnsi="Times New Roman" w:cs="Times New Roman"/>
          <w:color w:val="000000"/>
        </w:rPr>
        <w:t>, установленным в приглашении к участию в закупке способом сравнения цен.</w:t>
      </w:r>
    </w:p>
    <w:p w:rsidR="00F72BE8" w:rsidRPr="00CD0C41" w:rsidRDefault="00601D5E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</w:t>
      </w:r>
      <w:r w:rsidRPr="00CD0C41">
        <w:rPr>
          <w:rFonts w:ascii="Times New Roman" w:hAnsi="Times New Roman" w:cs="Times New Roman"/>
        </w:rPr>
        <w:t>астоящего приглашения.</w:t>
      </w:r>
    </w:p>
    <w:bookmarkEnd w:id="42"/>
    <w:bookmarkEnd w:id="44"/>
    <w:p w:rsidR="00F72BE8" w:rsidRPr="00CD0C41" w:rsidRDefault="00601D5E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F512A9" w:rsidRDefault="00601D5E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  <w:t xml:space="preserve"> </w:t>
      </w:r>
      <w:r w:rsidR="005460EC" w:rsidRPr="008610CD">
        <w:t>Участником закупки может быть любой субъект малого и среднего предпринимательства</w:t>
      </w:r>
      <w:r w:rsidR="005460EC">
        <w:t>.</w:t>
      </w:r>
    </w:p>
    <w:p w:rsidR="00F72BE8" w:rsidRPr="00CD0C41" w:rsidRDefault="00601D5E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601D5E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 xml:space="preserve">Чтобы претендовать на победу в закупке и получения права заключить договор, участник </w:t>
      </w:r>
      <w:r w:rsidRPr="00CD0C41">
        <w:rPr>
          <w:rFonts w:ascii="Times New Roman" w:hAnsi="Times New Roman" w:cs="Times New Roman"/>
        </w:rPr>
        <w:t>закупки должен отвечать следующим требованиям:</w:t>
      </w:r>
    </w:p>
    <w:p w:rsidR="00F72BE8" w:rsidRPr="00CD0C41" w:rsidRDefault="00601D5E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601D5E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должен обл</w:t>
      </w:r>
      <w:r w:rsidRPr="00CD0C41">
        <w:rPr>
          <w:rFonts w:ascii="Times New Roman" w:hAnsi="Times New Roman" w:cs="Times New Roman"/>
          <w:bCs/>
        </w:rPr>
        <w:t xml:space="preserve">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CD0C41" w:rsidRDefault="00601D5E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процессе ликвида</w:t>
      </w:r>
      <w:r w:rsidRPr="00CD0C41">
        <w:rPr>
          <w:rFonts w:ascii="Times New Roman" w:hAnsi="Times New Roman" w:cs="Times New Roman"/>
          <w:bCs/>
        </w:rPr>
        <w:t>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</w:t>
      </w:r>
      <w:r w:rsidRPr="00CD0C41">
        <w:rPr>
          <w:rFonts w:ascii="Times New Roman" w:hAnsi="Times New Roman" w:cs="Times New Roman"/>
          <w:bCs/>
        </w:rPr>
        <w:t>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601D5E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</w:t>
      </w:r>
      <w:r w:rsidRPr="00CD0C41">
        <w:rPr>
          <w:rFonts w:ascii="Times New Roman" w:hAnsi="Times New Roman" w:cs="Times New Roman"/>
        </w:rPr>
        <w:t xml:space="preserve">удование, в том числе «под ключ» должны соответствовать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601D5E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</w:t>
      </w:r>
      <w:r w:rsidRPr="00CD0C41">
        <w:rPr>
          <w:rFonts w:ascii="Times New Roman" w:hAnsi="Times New Roman" w:cs="Times New Roman"/>
          <w:sz w:val="24"/>
        </w:rPr>
        <w:t>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</w:t>
      </w:r>
      <w:r w:rsidRPr="00CD0C41">
        <w:rPr>
          <w:rFonts w:ascii="Times New Roman" w:hAnsi="Times New Roman" w:cs="Times New Roman"/>
          <w:sz w:val="24"/>
        </w:rPr>
        <w:t>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</w:t>
      </w:r>
      <w:r w:rsidRPr="00CD0C41">
        <w:rPr>
          <w:rFonts w:ascii="Times New Roman" w:hAnsi="Times New Roman" w:cs="Times New Roman"/>
          <w:sz w:val="24"/>
        </w:rPr>
        <w:t xml:space="preserve">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601D5E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lastRenderedPageBreak/>
        <w:t>б) н</w:t>
      </w:r>
      <w:r w:rsidRPr="00CD0C41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</w:t>
      </w:r>
      <w:r w:rsidRPr="00CD0C41">
        <w:rPr>
          <w:rFonts w:ascii="Times New Roman" w:hAnsi="Times New Roman" w:cs="Times New Roman"/>
          <w:b w:val="0"/>
          <w:sz w:val="24"/>
        </w:rPr>
        <w:t>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</w:t>
      </w:r>
      <w:r w:rsidRPr="00CD0C41">
        <w:rPr>
          <w:rFonts w:ascii="Times New Roman" w:hAnsi="Times New Roman" w:cs="Times New Roman"/>
          <w:b w:val="0"/>
          <w:sz w:val="24"/>
        </w:rPr>
        <w:t>сновных субподрядчиков;</w:t>
      </w:r>
    </w:p>
    <w:p w:rsidR="00F72BE8" w:rsidRPr="00CD0C41" w:rsidRDefault="00601D5E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601D5E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сроков выпол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нения работ требованиям ТЗ;</w:t>
      </w:r>
    </w:p>
    <w:p w:rsidR="00F72BE8" w:rsidRPr="00CD0C41" w:rsidRDefault="00601D5E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</w:t>
      </w:r>
      <w:r w:rsidRPr="00CD0C41">
        <w:rPr>
          <w:rFonts w:ascii="Times New Roman" w:hAnsi="Times New Roman" w:cs="Times New Roman"/>
        </w:rPr>
        <w:t>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</w:t>
      </w:r>
      <w:r w:rsidRPr="00CD0C41">
        <w:rPr>
          <w:rFonts w:ascii="Times New Roman" w:hAnsi="Times New Roman" w:cs="Times New Roman"/>
        </w:rPr>
        <w:t xml:space="preserve"> официальных сайтов государственных органов, организаций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</w:t>
      </w:r>
      <w:r w:rsidRPr="00CD0C41">
        <w:rPr>
          <w:rFonts w:ascii="Times New Roman" w:hAnsi="Times New Roman" w:cs="Times New Roman"/>
        </w:rPr>
        <w:t xml:space="preserve">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</w:t>
      </w:r>
      <w:r w:rsidRPr="00CD0C41">
        <w:rPr>
          <w:rFonts w:ascii="Times New Roman" w:hAnsi="Times New Roman" w:cs="Times New Roman"/>
        </w:rPr>
        <w:t xml:space="preserve"> услугам, к условиям исполнения договора.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участника не соответствует требо</w:t>
      </w:r>
      <w:r w:rsidRPr="00CD0C41">
        <w:rPr>
          <w:rFonts w:ascii="Times New Roman" w:hAnsi="Times New Roman" w:cs="Times New Roman"/>
        </w:rPr>
        <w:t>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</w:t>
      </w:r>
      <w:r w:rsidRPr="00CD0C41">
        <w:rPr>
          <w:rFonts w:ascii="Times New Roman" w:hAnsi="Times New Roman" w:cs="Times New Roman"/>
        </w:rPr>
        <w:t>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</w:t>
      </w:r>
      <w:r w:rsidRPr="00CD0C41">
        <w:rPr>
          <w:rFonts w:ascii="Times New Roman" w:hAnsi="Times New Roman" w:cs="Times New Roman"/>
        </w:rPr>
        <w:t>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</w:t>
      </w:r>
      <w:r w:rsidRPr="00CD0C41">
        <w:rPr>
          <w:rFonts w:ascii="Times New Roman" w:hAnsi="Times New Roman" w:cs="Times New Roman"/>
        </w:rPr>
        <w:t>стей отдельных договоров, если по результатам закупки будет заключено несколько договоров и т.п.;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</w:t>
      </w:r>
      <w:r w:rsidRPr="00CD0C41">
        <w:rPr>
          <w:rFonts w:ascii="Times New Roman" w:hAnsi="Times New Roman" w:cs="Times New Roman"/>
        </w:rPr>
        <w:t>ьностью лиц, находящихся под иностранным влиянием";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</w:t>
      </w:r>
      <w:r w:rsidRPr="00CD0C41">
        <w:rPr>
          <w:rFonts w:ascii="Times New Roman" w:hAnsi="Times New Roman" w:cs="Times New Roman"/>
        </w:rPr>
        <w:t>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</w:t>
      </w:r>
      <w:r w:rsidRPr="00CD0C41">
        <w:rPr>
          <w:rFonts w:ascii="Times New Roman" w:hAnsi="Times New Roman" w:cs="Times New Roman"/>
        </w:rPr>
        <w:t xml:space="preserve">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</w:t>
      </w:r>
      <w:r w:rsidRPr="00CD0C41">
        <w:rPr>
          <w:rFonts w:ascii="Times New Roman" w:hAnsi="Times New Roman" w:cs="Times New Roman"/>
        </w:rPr>
        <w:t>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</w:t>
      </w:r>
      <w:r w:rsidRPr="00CD0C41">
        <w:rPr>
          <w:rFonts w:ascii="Times New Roman" w:hAnsi="Times New Roman" w:cs="Times New Roman"/>
        </w:rPr>
        <w:t>ии своего соответствия требованиям, установленным в приглашении к участию в закупке способом сравнения цен;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</w:t>
      </w:r>
      <w:r w:rsidRPr="00CD0C41">
        <w:rPr>
          <w:rFonts w:ascii="Times New Roman" w:hAnsi="Times New Roman" w:cs="Times New Roman"/>
        </w:rPr>
        <w:t>ийской Федерации предусмотренного п. 1.6.2. а) настоящего Приглашения запрета;</w:t>
      </w:r>
    </w:p>
    <w:p w:rsidR="00F72BE8" w:rsidRPr="00CD0C41" w:rsidRDefault="00601D5E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</w:t>
      </w:r>
      <w:r w:rsidRPr="00CD0C41">
        <w:rPr>
          <w:rFonts w:ascii="Times New Roman" w:hAnsi="Times New Roman" w:cs="Times New Roman"/>
        </w:rPr>
        <w:t>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</w:t>
      </w:r>
      <w:r w:rsidRPr="00CD0C41">
        <w:rPr>
          <w:rFonts w:ascii="Times New Roman" w:hAnsi="Times New Roman" w:cs="Times New Roman"/>
        </w:rPr>
        <w:t>ции.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</w:t>
      </w:r>
      <w:r w:rsidRPr="00CD0C41">
        <w:rPr>
          <w:rFonts w:ascii="Times New Roman" w:hAnsi="Times New Roman" w:cs="Times New Roman"/>
        </w:rPr>
        <w:t xml:space="preserve">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Органи</w:t>
      </w:r>
      <w:r w:rsidRPr="00CD0C41">
        <w:rPr>
          <w:rFonts w:ascii="Times New Roman" w:hAnsi="Times New Roman" w:cs="Times New Roman"/>
        </w:rPr>
        <w:t>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 основании результатов рассмотрения заявок </w:t>
      </w:r>
      <w:r w:rsidRPr="00CD0C41">
        <w:rPr>
          <w:rFonts w:ascii="Times New Roman" w:hAnsi="Times New Roman" w:cs="Times New Roman"/>
        </w:rPr>
        <w:t xml:space="preserve">принимается решение: </w:t>
      </w:r>
    </w:p>
    <w:p w:rsidR="00F72BE8" w:rsidRPr="00CD0C41" w:rsidRDefault="00601D5E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CD0C41" w:rsidRDefault="00601D5E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</w:t>
      </w:r>
      <w:r w:rsidRPr="00CD0C41">
        <w:rPr>
          <w:rFonts w:ascii="Times New Roman" w:hAnsi="Times New Roman" w:cs="Times New Roman"/>
        </w:rPr>
        <w:t>пке способом сравнения цен и отклонении заявки участника от участия в закупке.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</w:t>
      </w:r>
      <w:r w:rsidRPr="00CD0C41">
        <w:rPr>
          <w:rFonts w:ascii="Times New Roman" w:hAnsi="Times New Roman" w:cs="Times New Roman"/>
        </w:rPr>
        <w:t xml:space="preserve">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</w:t>
      </w:r>
      <w:r w:rsidRPr="00CD0C41">
        <w:rPr>
          <w:rFonts w:ascii="Times New Roman" w:hAnsi="Times New Roman" w:cs="Times New Roman"/>
        </w:rPr>
        <w:t>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</w:t>
      </w:r>
      <w:r w:rsidRPr="00CD0C41">
        <w:rPr>
          <w:rFonts w:ascii="Times New Roman" w:hAnsi="Times New Roman" w:cs="Times New Roman"/>
        </w:rPr>
        <w:t>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</w:t>
      </w:r>
      <w:r w:rsidRPr="00CD0C41">
        <w:rPr>
          <w:rFonts w:ascii="Times New Roman" w:hAnsi="Times New Roman" w:cs="Times New Roman"/>
        </w:rPr>
        <w:t>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</w:t>
      </w:r>
      <w:r w:rsidRPr="00CD0C41">
        <w:rPr>
          <w:rFonts w:ascii="Times New Roman" w:hAnsi="Times New Roman" w:cs="Times New Roman"/>
        </w:rPr>
        <w:t>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Основания, порядок и последствия признания закупки несостоявшейся установлены Положением о закуп</w:t>
      </w:r>
      <w:r w:rsidRPr="00CD0C41">
        <w:rPr>
          <w:rFonts w:ascii="Times New Roman" w:hAnsi="Times New Roman" w:cs="Times New Roman"/>
        </w:rPr>
        <w:t xml:space="preserve">ке Заказчика. 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проведения </w:t>
      </w:r>
      <w:r w:rsidRPr="00CD0C41">
        <w:rPr>
          <w:rFonts w:ascii="Times New Roman" w:hAnsi="Times New Roman" w:cs="Times New Roman"/>
        </w:rPr>
        <w:t>закупки, информация об отказе от проведения закупки отражается в Аналитической записке.</w:t>
      </w:r>
    </w:p>
    <w:p w:rsidR="00F72BE8" w:rsidRPr="00CD0C41" w:rsidRDefault="00601D5E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CD6CE6" w:rsidRPr="00020858" w:rsidRDefault="00CD6CE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</w:p>
    <w:p w:rsidR="00F72BE8" w:rsidRPr="00020858" w:rsidRDefault="00601D5E" w:rsidP="00020858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1276"/>
        <w:contextualSpacing/>
        <w:jc w:val="both"/>
        <w:outlineLvl w:val="0"/>
        <w:rPr>
          <w:rFonts w:ascii="Times New Roman" w:hAnsi="Times New Roman" w:cs="Times New Roman"/>
        </w:rPr>
      </w:pPr>
      <w:r w:rsidRPr="00020858">
        <w:rPr>
          <w:rFonts w:ascii="Times New Roman" w:hAnsi="Times New Roman" w:cs="Times New Roman"/>
        </w:rPr>
        <w:t>ПОРЯДОК ЗАКЛЮЧЕНИЯ ДОГОВОРА</w:t>
      </w:r>
    </w:p>
    <w:p w:rsidR="00F72BE8" w:rsidRPr="00020858" w:rsidRDefault="00601D5E" w:rsidP="0002085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020858">
        <w:rPr>
          <w:rFonts w:ascii="Times New Roman" w:hAnsi="Times New Roman" w:cs="Times New Roman"/>
        </w:rPr>
        <w:t>Договор по резу</w:t>
      </w:r>
      <w:r w:rsidRPr="00020858">
        <w:rPr>
          <w:rFonts w:ascii="Times New Roman" w:hAnsi="Times New Roman" w:cs="Times New Roman"/>
        </w:rPr>
        <w:t>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020858" w:rsidRDefault="00601D5E" w:rsidP="0002085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020858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</w:t>
      </w:r>
      <w:r w:rsidRPr="00020858">
        <w:rPr>
          <w:rFonts w:ascii="Times New Roman" w:hAnsi="Times New Roman" w:cs="Times New Roman"/>
        </w:rPr>
        <w:t>ствующего законодательства и Договорного регламента Общества.</w:t>
      </w:r>
    </w:p>
    <w:p w:rsidR="00F72BE8" w:rsidRPr="00020858" w:rsidRDefault="00601D5E" w:rsidP="0002085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020858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</w:t>
      </w:r>
      <w:r w:rsidRPr="00020858">
        <w:rPr>
          <w:rFonts w:ascii="Times New Roman" w:hAnsi="Times New Roman" w:cs="Times New Roman"/>
        </w:rPr>
        <w:lastRenderedPageBreak/>
        <w:t>исполнения д</w:t>
      </w:r>
      <w:r w:rsidRPr="00020858">
        <w:rPr>
          <w:rFonts w:ascii="Times New Roman" w:hAnsi="Times New Roman" w:cs="Times New Roman"/>
        </w:rPr>
        <w:t>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02085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3"/>
          <w:footerReference w:type="default" r:id="rId14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</w:p>
    <w:p w:rsidR="00F72BE8" w:rsidRPr="00CD0C41" w:rsidRDefault="00601D5E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ОБРАЗЦЫ ФОРМ, </w:t>
      </w:r>
      <w:r w:rsidRPr="00CD0C41">
        <w:rPr>
          <w:rFonts w:ascii="Times New Roman" w:hAnsi="Times New Roman" w:cs="Times New Roman"/>
        </w:rPr>
        <w:t>ДЛЯ ЗАПОЛНЕНИЯ 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601D5E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B00D6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601D5E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601D5E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601D5E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601D5E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601D5E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 xml:space="preserve">(полное </w:t>
      </w:r>
      <w:r w:rsidRPr="00CD0C41">
        <w:rPr>
          <w:rFonts w:ascii="Times New Roman" w:hAnsi="Times New Roman" w:cs="Times New Roman"/>
          <w:bCs/>
          <w:vertAlign w:val="superscript"/>
        </w:rPr>
        <w:t>наименование Участника закупки способом сравнения цен с указанием организационно-правовой формы)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</w:t>
      </w:r>
      <w:r w:rsidRPr="00CD0C41">
        <w:rPr>
          <w:rFonts w:ascii="Times New Roman" w:hAnsi="Times New Roman" w:cs="Times New Roman"/>
          <w:bCs/>
          <w:vertAlign w:val="superscript"/>
        </w:rPr>
        <w:t>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5B00D6" w:rsidTr="000F2A44">
        <w:trPr>
          <w:cantSplit/>
        </w:trPr>
        <w:tc>
          <w:tcPr>
            <w:tcW w:w="5387" w:type="dxa"/>
          </w:tcPr>
          <w:p w:rsidR="00F72BE8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</w:t>
            </w:r>
            <w:r w:rsidRPr="00CD0C41">
              <w:rPr>
                <w:rFonts w:ascii="Times New Roman" w:hAnsi="Times New Roman" w:cs="Times New Roman"/>
                <w:b/>
              </w:rPr>
              <w:t>участник применяет упрощенную систему 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601D5E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5B00D6" w:rsidTr="000F2A44">
        <w:trPr>
          <w:cantSplit/>
        </w:trPr>
        <w:tc>
          <w:tcPr>
            <w:tcW w:w="5387" w:type="dxa"/>
          </w:tcPr>
          <w:p w:rsidR="00F72BE8" w:rsidRPr="00CD0C41" w:rsidRDefault="00601D5E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601D5E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601D5E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5B00D6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</w:t>
      </w:r>
      <w:r w:rsidRPr="00CD0C41">
        <w:rPr>
          <w:rFonts w:ascii="Times New Roman" w:hAnsi="Times New Roman" w:cs="Times New Roman"/>
          <w:bCs/>
        </w:rPr>
        <w:t>________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601D5E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CD0C41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CD0C41" w:rsidRDefault="00601D5E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CD0C41">
        <w:rPr>
          <w:rFonts w:ascii="Times New Roman" w:hAnsi="Times New Roman" w:cs="Times New Roman"/>
          <w:i/>
          <w:snapToGrid w:val="0"/>
        </w:rPr>
        <w:t xml:space="preserve">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</w:t>
      </w:r>
      <w:r w:rsidRPr="00CD0C41">
        <w:rPr>
          <w:rFonts w:ascii="Times New Roman" w:hAnsi="Times New Roman" w:cs="Times New Roman"/>
          <w:bCs/>
        </w:rPr>
        <w:t>______________</w:t>
      </w:r>
    </w:p>
    <w:p w:rsidR="00F72BE8" w:rsidRPr="00CD0C41" w:rsidRDefault="00601D5E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601D5E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</w:t>
      </w:r>
      <w:r w:rsidRPr="00CD0C41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CD0C41" w:rsidRDefault="00601D5E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601D5E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CD0C41" w:rsidRDefault="00601D5E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B00D6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00D6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601D5E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601D5E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601D5E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601D5E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</w:r>
      <w:r w:rsidRPr="00CD0C41">
        <w:rPr>
          <w:rFonts w:ascii="Times New Roman" w:hAnsi="Times New Roman"/>
          <w:i/>
          <w:sz w:val="20"/>
          <w:szCs w:val="20"/>
        </w:rPr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601D5E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сравн</w:t>
      </w:r>
      <w:r w:rsidRPr="00CD0C41">
        <w:rPr>
          <w:i/>
          <w:sz w:val="20"/>
          <w:szCs w:val="20"/>
        </w:rPr>
        <w:t>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 от</w:t>
      </w:r>
      <w:r w:rsidRPr="00CD0C41">
        <w:rPr>
          <w:bCs w:val="0"/>
          <w:i/>
          <w:sz w:val="20"/>
          <w:szCs w:val="20"/>
        </w:rPr>
        <w:t>чество, паспортные данные, адрес прописки (индивидуальный предприниматель – адрес регистрации).</w:t>
      </w:r>
    </w:p>
    <w:p w:rsidR="00F72BE8" w:rsidRPr="00CD0C41" w:rsidRDefault="00601D5E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</w:t>
      </w:r>
      <w:r w:rsidRPr="00CD0C41">
        <w:rPr>
          <w:rFonts w:ascii="Times New Roman" w:hAnsi="Times New Roman"/>
          <w:i/>
          <w:sz w:val="20"/>
          <w:szCs w:val="20"/>
        </w:rPr>
        <w:t>емь руб. восемьдесят девять коп.)».</w:t>
      </w:r>
    </w:p>
    <w:p w:rsidR="00F72BE8" w:rsidRPr="00CD0C41" w:rsidRDefault="00601D5E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696"/>
        <w:gridCol w:w="804"/>
        <w:gridCol w:w="841"/>
        <w:gridCol w:w="1167"/>
        <w:gridCol w:w="761"/>
        <w:gridCol w:w="877"/>
        <w:gridCol w:w="897"/>
        <w:gridCol w:w="789"/>
        <w:gridCol w:w="804"/>
        <w:gridCol w:w="841"/>
        <w:gridCol w:w="1391"/>
        <w:gridCol w:w="844"/>
        <w:gridCol w:w="897"/>
        <w:gridCol w:w="1161"/>
        <w:gridCol w:w="876"/>
        <w:gridCol w:w="101"/>
        <w:gridCol w:w="1096"/>
      </w:tblGrid>
      <w:tr w:rsidR="005B00D6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</w:t>
            </w: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00D6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B00D6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B00D6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601D5E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</w:t>
      </w:r>
      <w:r w:rsidRPr="00CD0C41">
        <w:rPr>
          <w:rFonts w:ascii="Times New Roman" w:hAnsi="Times New Roman" w:cs="Times New Roman"/>
          <w:snapToGrid w:val="0"/>
        </w:rPr>
        <w:t xml:space="preserve">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601D5E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601D5E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601D5E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Графы (поля) таблицы </w:t>
      </w:r>
      <w:r w:rsidRPr="00CD0C41">
        <w:rPr>
          <w:rFonts w:ascii="Times New Roman" w:hAnsi="Times New Roman" w:cs="Times New Roman"/>
          <w:i/>
          <w:sz w:val="20"/>
          <w:szCs w:val="20"/>
        </w:rPr>
        <w:t>должны содержать информацию, касающуюся только этой графы (поля).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</w:t>
      </w:r>
      <w:r w:rsidRPr="00CD0C41">
        <w:rPr>
          <w:rFonts w:ascii="Times New Roman" w:hAnsi="Times New Roman" w:cs="Times New Roman"/>
          <w:i/>
          <w:sz w:val="20"/>
          <w:szCs w:val="20"/>
        </w:rPr>
        <w:t>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</w:t>
      </w:r>
      <w:r w:rsidRPr="00CD0C41">
        <w:rPr>
          <w:rFonts w:ascii="Times New Roman" w:hAnsi="Times New Roman" w:cs="Times New Roman"/>
          <w:i/>
          <w:sz w:val="20"/>
          <w:szCs w:val="20"/>
        </w:rPr>
        <w:t>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одтверждаться документально). 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</w:t>
      </w:r>
      <w:r w:rsidRPr="00CD0C41">
        <w:rPr>
          <w:rFonts w:ascii="Times New Roman" w:hAnsi="Times New Roman" w:cs="Times New Roman"/>
          <w:i/>
          <w:sz w:val="20"/>
          <w:szCs w:val="20"/>
        </w:rPr>
        <w:t>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</w:t>
      </w:r>
      <w:r w:rsidRPr="00CD0C41">
        <w:rPr>
          <w:rFonts w:ascii="Times New Roman" w:hAnsi="Times New Roman" w:cs="Times New Roman"/>
          <w:i/>
          <w:sz w:val="20"/>
          <w:szCs w:val="20"/>
        </w:rPr>
        <w:t>яющая компания, указывается физическое лицо – руководитель управляющей компании.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- для иных лиц: </w:t>
      </w:r>
      <w:r w:rsidRPr="00CD0C41">
        <w:rPr>
          <w:rFonts w:ascii="Times New Roman" w:hAnsi="Times New Roman" w:cs="Times New Roman"/>
          <w:i/>
          <w:sz w:val="20"/>
          <w:szCs w:val="20"/>
        </w:rPr>
        <w:t>реквизиты паспорта или иного документа, удостоверяющего личность.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</w:t>
      </w:r>
      <w:r w:rsidRPr="00CD0C41">
        <w:rPr>
          <w:rFonts w:ascii="Times New Roman" w:hAnsi="Times New Roman" w:cs="Times New Roman"/>
          <w:i/>
          <w:sz w:val="20"/>
          <w:szCs w:val="20"/>
        </w:rPr>
        <w:t>обственников второго уровня и далее по аналогичной схеме.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ЕГРЮЛ для каждог</w:t>
      </w:r>
      <w:r w:rsidRPr="00CD0C41">
        <w:rPr>
          <w:rFonts w:ascii="Times New Roman" w:hAnsi="Times New Roman" w:cs="Times New Roman"/>
          <w:i/>
          <w:sz w:val="20"/>
          <w:szCs w:val="20"/>
        </w:rPr>
        <w:t>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</w:t>
      </w:r>
      <w:r w:rsidRPr="00CD0C41">
        <w:rPr>
          <w:rFonts w:ascii="Times New Roman" w:hAnsi="Times New Roman" w:cs="Times New Roman"/>
          <w:i/>
          <w:sz w:val="20"/>
          <w:szCs w:val="20"/>
        </w:rPr>
        <w:t>ьства РФ;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 соответствии с требованиями действующего законодательства РФ.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</w:t>
      </w:r>
      <w:r w:rsidRPr="00CD0C41">
        <w:rPr>
          <w:rFonts w:ascii="Times New Roman" w:hAnsi="Times New Roman" w:cs="Times New Roman"/>
          <w:i/>
          <w:sz w:val="20"/>
          <w:szCs w:val="20"/>
        </w:rPr>
        <w:t>ков, выданная реестродержателем по форме, соответствующей требованиям законодательства РФ;</w:t>
      </w:r>
    </w:p>
    <w:p w:rsidR="00F72BE8" w:rsidRPr="00CD0C41" w:rsidRDefault="00601D5E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lastRenderedPageBreak/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</w:t>
      </w:r>
      <w:r w:rsidRPr="00CD0C41">
        <w:rPr>
          <w:rFonts w:ascii="Times New Roman" w:hAnsi="Times New Roman" w:cs="Times New Roman"/>
          <w:i/>
          <w:sz w:val="20"/>
          <w:szCs w:val="20"/>
        </w:rPr>
        <w:t>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</w:t>
      </w:r>
      <w:r w:rsidRPr="00CD0C41">
        <w:rPr>
          <w:rFonts w:ascii="Times New Roman" w:hAnsi="Times New Roman" w:cs="Times New Roman"/>
          <w:i/>
          <w:sz w:val="20"/>
          <w:szCs w:val="20"/>
        </w:rPr>
        <w:t>и (надлежащим образом заверенный перевод документов на русский язык).</w:t>
      </w:r>
    </w:p>
    <w:p w:rsidR="00F72BE8" w:rsidRPr="00CD0C41" w:rsidRDefault="00601D5E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</w:t>
      </w:r>
      <w:r w:rsidRPr="00CD0C41">
        <w:rPr>
          <w:rFonts w:ascii="Times New Roman" w:hAnsi="Times New Roman" w:cs="Times New Roman"/>
        </w:rPr>
        <w:t>на участие</w:t>
      </w: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601D5E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601D5E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601D5E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 xml:space="preserve">полное наименование </w:t>
      </w:r>
      <w:r w:rsidRPr="00CD0C41">
        <w:rPr>
          <w:rFonts w:ascii="Times New Roman" w:hAnsi="Times New Roman" w:cs="Times New Roman"/>
          <w:b/>
          <w:i/>
          <w:vertAlign w:val="superscript"/>
        </w:rPr>
        <w:t>участника закупочной процедуры</w:t>
      </w:r>
    </w:p>
    <w:p w:rsidR="00F72BE8" w:rsidRPr="00CD0C41" w:rsidRDefault="00601D5E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601D5E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Свидетельство о регистра</w:t>
      </w:r>
      <w:r w:rsidRPr="00CD0C41">
        <w:rPr>
          <w:rFonts w:ascii="Times New Roman" w:hAnsi="Times New Roman" w:cs="Times New Roman"/>
        </w:rPr>
        <w:t xml:space="preserve">ции: ______________________________________________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601D5E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ер основного документа, удостоверяющего его личность)</w:t>
      </w:r>
    </w:p>
    <w:p w:rsidR="00F72BE8" w:rsidRPr="00CD0C41" w:rsidRDefault="00601D5E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601D5E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601D5E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 xml:space="preserve">действующего на основании </w:t>
      </w:r>
      <w:r w:rsidRPr="00CD0C41">
        <w:rPr>
          <w:rFonts w:ascii="Times New Roman" w:hAnsi="Times New Roman" w:cs="Times New Roman"/>
          <w:b/>
          <w:i/>
        </w:rPr>
        <w:t>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 xml:space="preserve">Публичному акционерному обществу «Федеральная сетевая компания - </w:t>
      </w:r>
      <w:r w:rsidRPr="00CD0C41">
        <w:rPr>
          <w:rFonts w:ascii="Times New Roman" w:hAnsi="Times New Roman" w:cs="Times New Roman"/>
          <w:bCs/>
        </w:rPr>
        <w:t>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</w:t>
      </w:r>
      <w:r w:rsidRPr="00CD0C41">
        <w:rPr>
          <w:rFonts w:ascii="Times New Roman" w:hAnsi="Times New Roman" w:cs="Times New Roman"/>
        </w:rPr>
        <w:t xml:space="preserve">ов, участника закупки (потенциального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</w:t>
      </w:r>
      <w:r w:rsidRPr="00CD0C41">
        <w:rPr>
          <w:rFonts w:ascii="Times New Roman" w:hAnsi="Times New Roman" w:cs="Times New Roman"/>
          <w:snapToGrid w:val="0"/>
        </w:rPr>
        <w:t xml:space="preserve">гистрации, ИНН на совершение действий,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</w:t>
      </w:r>
      <w:r w:rsidRPr="00CD0C41">
        <w:rPr>
          <w:rFonts w:ascii="Times New Roman" w:hAnsi="Times New Roman" w:cs="Times New Roman"/>
        </w:rPr>
        <w:t>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>обеспечени</w:t>
      </w:r>
      <w:r w:rsidRPr="00CD0C41">
        <w:rPr>
          <w:rFonts w:ascii="Times New Roman" w:hAnsi="Times New Roman" w:cs="Times New Roman"/>
        </w:rPr>
        <w:t xml:space="preserve">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</w:t>
      </w:r>
      <w:r w:rsidRPr="00CD0C41">
        <w:rPr>
          <w:rFonts w:ascii="Times New Roman" w:hAnsi="Times New Roman" w:cs="Times New Roman"/>
          <w:snapToGrid w:val="0"/>
        </w:rPr>
        <w:t>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</w:t>
      </w:r>
      <w:r w:rsidRPr="00CD0C41">
        <w:rPr>
          <w:rFonts w:ascii="Times New Roman" w:hAnsi="Times New Roman" w:cs="Times New Roman"/>
          <w:snapToGrid w:val="0"/>
        </w:rPr>
        <w:t xml:space="preserve">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</w:t>
      </w:r>
      <w:r w:rsidRPr="00CD0C41">
        <w:rPr>
          <w:rFonts w:ascii="Times New Roman" w:hAnsi="Times New Roman" w:cs="Times New Roman"/>
          <w:snapToGrid w:val="0"/>
        </w:rPr>
        <w:t>еского достижения цели обработки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_____________________________________                          </w:t>
      </w:r>
      <w:r w:rsidRPr="00CD0C41">
        <w:rPr>
          <w:rFonts w:ascii="Times New Roman" w:eastAsia="Arial" w:hAnsi="Times New Roman" w:cs="Times New Roman"/>
          <w:lang w:eastAsia="ar-SA"/>
        </w:rPr>
        <w:t>_________________________________</w:t>
      </w: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601D5E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601D5E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CD0C41">
        <w:rPr>
          <w:rFonts w:ascii="Times New Roman" w:hAnsi="Times New Roman" w:cs="Times New Roman"/>
          <w:i/>
          <w:sz w:val="20"/>
        </w:rPr>
        <w:t xml:space="preserve">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CD0C41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CD0C41" w:rsidRDefault="00601D5E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CD0C41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CD0C41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CD0C41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CD0C41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601D5E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601D5E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601D5E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601D5E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CD0C41">
        <w:rPr>
          <w:rFonts w:ascii="Times New Roman" w:hAnsi="Times New Roman" w:cs="Times New Roman"/>
          <w:i/>
        </w:rPr>
        <w:t>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601D5E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601D5E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CD0C41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5B00D6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B00D6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601D5E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601D5E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601D5E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CD0C41" w:rsidRDefault="00601D5E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601D5E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601D5E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CD0C41" w:rsidRDefault="00601D5E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CD0C41" w:rsidRDefault="00601D5E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601D5E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F72BE8" w:rsidRPr="00CD0C41" w:rsidRDefault="00601D5E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lastRenderedPageBreak/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601D5E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CD6CE6" w:rsidRPr="0072039B" w:rsidRDefault="00601D5E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CD6CE6" w:rsidRPr="0072039B" w:rsidRDefault="00601D5E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</w:t>
      </w:r>
      <w:r w:rsidRPr="0072039B">
        <w:rPr>
          <w:sz w:val="24"/>
          <w:highlight w:val="yellow"/>
        </w:rPr>
        <w:t>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</w:t>
      </w:r>
      <w:r w:rsidRPr="0072039B">
        <w:rPr>
          <w:sz w:val="24"/>
          <w:highlight w:val="yellow"/>
        </w:rPr>
        <w:t>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CD6CE6" w:rsidRPr="0072039B" w:rsidRDefault="00601D5E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а) запрет закупок товаров (в том числе поставляемых при выполнении зак</w:t>
      </w:r>
      <w:r w:rsidRPr="0072039B">
        <w:rPr>
          <w:sz w:val="24"/>
          <w:highlight w:val="yellow"/>
        </w:rPr>
        <w:t>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CD6CE6" w:rsidRPr="0072039B" w:rsidRDefault="00601D5E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б) ограничение закупок товаров (в том числе поставляемых при выполнении закупаемых работ, оказании</w:t>
      </w:r>
      <w:r w:rsidRPr="0072039B">
        <w:rPr>
          <w:sz w:val="24"/>
          <w:highlight w:val="yellow"/>
        </w:rPr>
        <w:t xml:space="preserve">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CD6CE6" w:rsidRPr="0072039B" w:rsidRDefault="00601D5E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в) преимущество в отношении товаров </w:t>
      </w:r>
      <w:r w:rsidRPr="0072039B">
        <w:rPr>
          <w:sz w:val="24"/>
          <w:highlight w:val="yellow"/>
        </w:rPr>
        <w:t>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CD6CE6" w:rsidRPr="00CD0C41" w:rsidRDefault="00601D5E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72039B">
        <w:rPr>
          <w:sz w:val="24"/>
          <w:highlight w:val="yellow"/>
        </w:rPr>
        <w:t>При поставке ТМЦ применение национального режима закупок товаров росс</w:t>
      </w:r>
      <w:r w:rsidRPr="0072039B">
        <w:rPr>
          <w:sz w:val="24"/>
          <w:highlight w:val="yellow"/>
        </w:rPr>
        <w:t>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601D5E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601D5E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601D5E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</w:t>
      </w:r>
      <w:r w:rsidRPr="00CD0C41">
        <w:rPr>
          <w:sz w:val="24"/>
        </w:rPr>
        <w:t>кт договора приведен в приложении № 2 к настоящему приглашению.</w:t>
      </w: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keepNext/>
        <w:widowControl w:val="0"/>
        <w:adjustRightInd w:val="0"/>
        <w:spacing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8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CD6CE6" w:rsidRPr="00CD0C41" w:rsidRDefault="00CD6CE6" w:rsidP="008307AA">
      <w:pPr>
        <w:pStyle w:val="af7"/>
        <w:spacing w:before="40" w:line="240" w:lineRule="auto"/>
        <w:contextualSpacing/>
        <w:rPr>
          <w:i/>
          <w:sz w:val="24"/>
        </w:rPr>
        <w:sectPr w:rsidR="00CD6CE6" w:rsidRPr="00CD0C41" w:rsidSect="00C62193"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sectPr w:rsidR="00F72BE8" w:rsidRPr="00CD0C41" w:rsidSect="00114E92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D5E" w:rsidRDefault="00601D5E">
      <w:pPr>
        <w:spacing w:after="0" w:line="240" w:lineRule="auto"/>
      </w:pPr>
      <w:r>
        <w:separator/>
      </w:r>
    </w:p>
  </w:endnote>
  <w:endnote w:type="continuationSeparator" w:id="0">
    <w:p w:rsidR="00601D5E" w:rsidRDefault="0060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A9" w:rsidRDefault="00601D5E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512A9" w:rsidRDefault="00F512A9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A9" w:rsidRDefault="00601D5E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ED3E7F">
      <w:rPr>
        <w:rStyle w:val="af4"/>
        <w:noProof/>
      </w:rPr>
      <w:t>4</w:t>
    </w:r>
    <w:r>
      <w:rPr>
        <w:rStyle w:val="af4"/>
      </w:rPr>
      <w:fldChar w:fldCharType="end"/>
    </w:r>
  </w:p>
  <w:p w:rsidR="00F512A9" w:rsidRDefault="00F512A9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A9" w:rsidRPr="008D4D60" w:rsidRDefault="00601D5E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 w:rsidR="00ED3E7F"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F512A9" w:rsidRDefault="00601D5E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512A9" w:rsidRDefault="00601D5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D3E7F" w:rsidRPr="00ED3E7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F512A9" w:rsidRDefault="00601D5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D3E7F" w:rsidRPr="00ED3E7F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D5E" w:rsidRDefault="00601D5E" w:rsidP="00A936D6">
      <w:pPr>
        <w:spacing w:after="0" w:line="240" w:lineRule="auto"/>
      </w:pPr>
      <w:r>
        <w:separator/>
      </w:r>
    </w:p>
  </w:footnote>
  <w:footnote w:type="continuationSeparator" w:id="0">
    <w:p w:rsidR="00601D5E" w:rsidRDefault="00601D5E" w:rsidP="00A936D6">
      <w:pPr>
        <w:spacing w:after="0" w:line="240" w:lineRule="auto"/>
      </w:pPr>
      <w:r>
        <w:continuationSeparator/>
      </w:r>
    </w:p>
  </w:footnote>
  <w:footnote w:id="1">
    <w:p w:rsidR="00F512A9" w:rsidRPr="002E23E4" w:rsidRDefault="00601D5E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 xml:space="preserve">Приостановление деятельности организации — это процедура временного </w:t>
      </w:r>
      <w:r w:rsidRPr="008C1808">
        <w:t>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F512A9" w:rsidRDefault="00601D5E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</w:t>
      </w:r>
      <w:r w:rsidRPr="00297D7D">
        <w:t>роводит оценку на основании информации, размещенной в публичном источнике (на сайте Единого реестра).</w:t>
      </w:r>
    </w:p>
  </w:footnote>
  <w:footnote w:id="3">
    <w:p w:rsidR="00F512A9" w:rsidRPr="00F15A80" w:rsidRDefault="00601D5E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A9" w:rsidRPr="00114E92" w:rsidRDefault="00F512A9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B28AF86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984E778C" w:tentative="1">
      <w:start w:val="1"/>
      <w:numFmt w:val="lowerLetter"/>
      <w:lvlText w:val="%2."/>
      <w:lvlJc w:val="left"/>
      <w:pPr>
        <w:ind w:left="2291" w:hanging="360"/>
      </w:pPr>
    </w:lvl>
    <w:lvl w:ilvl="2" w:tplc="C3320D84" w:tentative="1">
      <w:start w:val="1"/>
      <w:numFmt w:val="lowerRoman"/>
      <w:lvlText w:val="%3."/>
      <w:lvlJc w:val="right"/>
      <w:pPr>
        <w:ind w:left="3011" w:hanging="180"/>
      </w:pPr>
    </w:lvl>
    <w:lvl w:ilvl="3" w:tplc="E4A0677A" w:tentative="1">
      <w:start w:val="1"/>
      <w:numFmt w:val="decimal"/>
      <w:lvlText w:val="%4."/>
      <w:lvlJc w:val="left"/>
      <w:pPr>
        <w:ind w:left="3731" w:hanging="360"/>
      </w:pPr>
    </w:lvl>
    <w:lvl w:ilvl="4" w:tplc="24D680D2" w:tentative="1">
      <w:start w:val="1"/>
      <w:numFmt w:val="lowerLetter"/>
      <w:lvlText w:val="%5."/>
      <w:lvlJc w:val="left"/>
      <w:pPr>
        <w:ind w:left="4451" w:hanging="360"/>
      </w:pPr>
    </w:lvl>
    <w:lvl w:ilvl="5" w:tplc="94ECCE64" w:tentative="1">
      <w:start w:val="1"/>
      <w:numFmt w:val="lowerRoman"/>
      <w:lvlText w:val="%6."/>
      <w:lvlJc w:val="right"/>
      <w:pPr>
        <w:ind w:left="5171" w:hanging="180"/>
      </w:pPr>
    </w:lvl>
    <w:lvl w:ilvl="6" w:tplc="7A384870" w:tentative="1">
      <w:start w:val="1"/>
      <w:numFmt w:val="decimal"/>
      <w:lvlText w:val="%7."/>
      <w:lvlJc w:val="left"/>
      <w:pPr>
        <w:ind w:left="5891" w:hanging="360"/>
      </w:pPr>
    </w:lvl>
    <w:lvl w:ilvl="7" w:tplc="5A501D78" w:tentative="1">
      <w:start w:val="1"/>
      <w:numFmt w:val="lowerLetter"/>
      <w:lvlText w:val="%8."/>
      <w:lvlJc w:val="left"/>
      <w:pPr>
        <w:ind w:left="6611" w:hanging="360"/>
      </w:pPr>
    </w:lvl>
    <w:lvl w:ilvl="8" w:tplc="D9ECCB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80C0DB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A4D03888" w:tentative="1">
      <w:start w:val="1"/>
      <w:numFmt w:val="lowerLetter"/>
      <w:lvlText w:val="%2."/>
      <w:lvlJc w:val="left"/>
      <w:pPr>
        <w:ind w:left="1647" w:hanging="360"/>
      </w:pPr>
    </w:lvl>
    <w:lvl w:ilvl="2" w:tplc="128ABD50" w:tentative="1">
      <w:start w:val="1"/>
      <w:numFmt w:val="lowerRoman"/>
      <w:lvlText w:val="%3."/>
      <w:lvlJc w:val="right"/>
      <w:pPr>
        <w:ind w:left="2367" w:hanging="180"/>
      </w:pPr>
    </w:lvl>
    <w:lvl w:ilvl="3" w:tplc="303CEC8A" w:tentative="1">
      <w:start w:val="1"/>
      <w:numFmt w:val="decimal"/>
      <w:lvlText w:val="%4."/>
      <w:lvlJc w:val="left"/>
      <w:pPr>
        <w:ind w:left="3087" w:hanging="360"/>
      </w:pPr>
    </w:lvl>
    <w:lvl w:ilvl="4" w:tplc="336292EC" w:tentative="1">
      <w:start w:val="1"/>
      <w:numFmt w:val="lowerLetter"/>
      <w:lvlText w:val="%5."/>
      <w:lvlJc w:val="left"/>
      <w:pPr>
        <w:ind w:left="3807" w:hanging="360"/>
      </w:pPr>
    </w:lvl>
    <w:lvl w:ilvl="5" w:tplc="D7E4013E" w:tentative="1">
      <w:start w:val="1"/>
      <w:numFmt w:val="lowerRoman"/>
      <w:lvlText w:val="%6."/>
      <w:lvlJc w:val="right"/>
      <w:pPr>
        <w:ind w:left="4527" w:hanging="180"/>
      </w:pPr>
    </w:lvl>
    <w:lvl w:ilvl="6" w:tplc="F9D4D742" w:tentative="1">
      <w:start w:val="1"/>
      <w:numFmt w:val="decimal"/>
      <w:lvlText w:val="%7."/>
      <w:lvlJc w:val="left"/>
      <w:pPr>
        <w:ind w:left="5247" w:hanging="360"/>
      </w:pPr>
    </w:lvl>
    <w:lvl w:ilvl="7" w:tplc="B77460B6" w:tentative="1">
      <w:start w:val="1"/>
      <w:numFmt w:val="lowerLetter"/>
      <w:lvlText w:val="%8."/>
      <w:lvlJc w:val="left"/>
      <w:pPr>
        <w:ind w:left="5967" w:hanging="360"/>
      </w:pPr>
    </w:lvl>
    <w:lvl w:ilvl="8" w:tplc="B916F4C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9648F2D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7E6539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9E14EBB2" w:tentative="1">
      <w:start w:val="1"/>
      <w:numFmt w:val="lowerRoman"/>
      <w:lvlText w:val="%3."/>
      <w:lvlJc w:val="right"/>
      <w:pPr>
        <w:ind w:left="2160" w:hanging="180"/>
      </w:pPr>
    </w:lvl>
    <w:lvl w:ilvl="3" w:tplc="9E747884" w:tentative="1">
      <w:start w:val="1"/>
      <w:numFmt w:val="decimal"/>
      <w:lvlText w:val="%4."/>
      <w:lvlJc w:val="left"/>
      <w:pPr>
        <w:ind w:left="2880" w:hanging="360"/>
      </w:pPr>
    </w:lvl>
    <w:lvl w:ilvl="4" w:tplc="E4F8BD1E" w:tentative="1">
      <w:start w:val="1"/>
      <w:numFmt w:val="lowerLetter"/>
      <w:lvlText w:val="%5."/>
      <w:lvlJc w:val="left"/>
      <w:pPr>
        <w:ind w:left="3600" w:hanging="360"/>
      </w:pPr>
    </w:lvl>
    <w:lvl w:ilvl="5" w:tplc="C7C8FB5E" w:tentative="1">
      <w:start w:val="1"/>
      <w:numFmt w:val="lowerRoman"/>
      <w:lvlText w:val="%6."/>
      <w:lvlJc w:val="right"/>
      <w:pPr>
        <w:ind w:left="4320" w:hanging="180"/>
      </w:pPr>
    </w:lvl>
    <w:lvl w:ilvl="6" w:tplc="EC10B306" w:tentative="1">
      <w:start w:val="1"/>
      <w:numFmt w:val="decimal"/>
      <w:lvlText w:val="%7."/>
      <w:lvlJc w:val="left"/>
      <w:pPr>
        <w:ind w:left="5040" w:hanging="360"/>
      </w:pPr>
    </w:lvl>
    <w:lvl w:ilvl="7" w:tplc="A50417CE" w:tentative="1">
      <w:start w:val="1"/>
      <w:numFmt w:val="lowerLetter"/>
      <w:lvlText w:val="%8."/>
      <w:lvlJc w:val="left"/>
      <w:pPr>
        <w:ind w:left="5760" w:hanging="360"/>
      </w:pPr>
    </w:lvl>
    <w:lvl w:ilvl="8" w:tplc="84CAD7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3104F1D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333016D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8FE07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270DA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0D42A0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F22B81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A3E26C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D4A0C5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F8824D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C964776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A2828C6" w:tentative="1">
      <w:start w:val="1"/>
      <w:numFmt w:val="lowerLetter"/>
      <w:lvlText w:val="%2."/>
      <w:lvlJc w:val="left"/>
      <w:pPr>
        <w:ind w:left="1440" w:hanging="360"/>
      </w:pPr>
    </w:lvl>
    <w:lvl w:ilvl="2" w:tplc="B6046668" w:tentative="1">
      <w:start w:val="1"/>
      <w:numFmt w:val="lowerRoman"/>
      <w:lvlText w:val="%3."/>
      <w:lvlJc w:val="right"/>
      <w:pPr>
        <w:ind w:left="2160" w:hanging="180"/>
      </w:pPr>
    </w:lvl>
    <w:lvl w:ilvl="3" w:tplc="08F86F18" w:tentative="1">
      <w:start w:val="1"/>
      <w:numFmt w:val="decimal"/>
      <w:lvlText w:val="%4."/>
      <w:lvlJc w:val="left"/>
      <w:pPr>
        <w:ind w:left="2880" w:hanging="360"/>
      </w:pPr>
    </w:lvl>
    <w:lvl w:ilvl="4" w:tplc="54C20EA6" w:tentative="1">
      <w:start w:val="1"/>
      <w:numFmt w:val="lowerLetter"/>
      <w:lvlText w:val="%5."/>
      <w:lvlJc w:val="left"/>
      <w:pPr>
        <w:ind w:left="3600" w:hanging="360"/>
      </w:pPr>
    </w:lvl>
    <w:lvl w:ilvl="5" w:tplc="7074A56C" w:tentative="1">
      <w:start w:val="1"/>
      <w:numFmt w:val="lowerRoman"/>
      <w:lvlText w:val="%6."/>
      <w:lvlJc w:val="right"/>
      <w:pPr>
        <w:ind w:left="4320" w:hanging="180"/>
      </w:pPr>
    </w:lvl>
    <w:lvl w:ilvl="6" w:tplc="AA867804" w:tentative="1">
      <w:start w:val="1"/>
      <w:numFmt w:val="decimal"/>
      <w:lvlText w:val="%7."/>
      <w:lvlJc w:val="left"/>
      <w:pPr>
        <w:ind w:left="5040" w:hanging="360"/>
      </w:pPr>
    </w:lvl>
    <w:lvl w:ilvl="7" w:tplc="97808474" w:tentative="1">
      <w:start w:val="1"/>
      <w:numFmt w:val="lowerLetter"/>
      <w:lvlText w:val="%8."/>
      <w:lvlJc w:val="left"/>
      <w:pPr>
        <w:ind w:left="5760" w:hanging="360"/>
      </w:pPr>
    </w:lvl>
    <w:lvl w:ilvl="8" w:tplc="E2FA40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4A80715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032DF42" w:tentative="1">
      <w:start w:val="1"/>
      <w:numFmt w:val="lowerLetter"/>
      <w:lvlText w:val="%2."/>
      <w:lvlJc w:val="left"/>
      <w:pPr>
        <w:ind w:left="1650" w:hanging="360"/>
      </w:pPr>
    </w:lvl>
    <w:lvl w:ilvl="2" w:tplc="AAE6A7F0" w:tentative="1">
      <w:start w:val="1"/>
      <w:numFmt w:val="lowerRoman"/>
      <w:lvlText w:val="%3."/>
      <w:lvlJc w:val="right"/>
      <w:pPr>
        <w:ind w:left="2370" w:hanging="180"/>
      </w:pPr>
    </w:lvl>
    <w:lvl w:ilvl="3" w:tplc="2CFC39B8" w:tentative="1">
      <w:start w:val="1"/>
      <w:numFmt w:val="decimal"/>
      <w:lvlText w:val="%4."/>
      <w:lvlJc w:val="left"/>
      <w:pPr>
        <w:ind w:left="3090" w:hanging="360"/>
      </w:pPr>
    </w:lvl>
    <w:lvl w:ilvl="4" w:tplc="9FCCEB6A" w:tentative="1">
      <w:start w:val="1"/>
      <w:numFmt w:val="lowerLetter"/>
      <w:lvlText w:val="%5."/>
      <w:lvlJc w:val="left"/>
      <w:pPr>
        <w:ind w:left="3810" w:hanging="360"/>
      </w:pPr>
    </w:lvl>
    <w:lvl w:ilvl="5" w:tplc="DE18CD1E" w:tentative="1">
      <w:start w:val="1"/>
      <w:numFmt w:val="lowerRoman"/>
      <w:lvlText w:val="%6."/>
      <w:lvlJc w:val="right"/>
      <w:pPr>
        <w:ind w:left="4530" w:hanging="180"/>
      </w:pPr>
    </w:lvl>
    <w:lvl w:ilvl="6" w:tplc="99028B6C" w:tentative="1">
      <w:start w:val="1"/>
      <w:numFmt w:val="decimal"/>
      <w:lvlText w:val="%7."/>
      <w:lvlJc w:val="left"/>
      <w:pPr>
        <w:ind w:left="5250" w:hanging="360"/>
      </w:pPr>
    </w:lvl>
    <w:lvl w:ilvl="7" w:tplc="353EEEF8" w:tentative="1">
      <w:start w:val="1"/>
      <w:numFmt w:val="lowerLetter"/>
      <w:lvlText w:val="%8."/>
      <w:lvlJc w:val="left"/>
      <w:pPr>
        <w:ind w:left="5970" w:hanging="360"/>
      </w:pPr>
    </w:lvl>
    <w:lvl w:ilvl="8" w:tplc="1DF2387C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A768D17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C7871C2" w:tentative="1">
      <w:start w:val="1"/>
      <w:numFmt w:val="lowerLetter"/>
      <w:lvlText w:val="%2."/>
      <w:lvlJc w:val="left"/>
      <w:pPr>
        <w:ind w:left="1440" w:hanging="360"/>
      </w:pPr>
    </w:lvl>
    <w:lvl w:ilvl="2" w:tplc="B78A9BAE" w:tentative="1">
      <w:start w:val="1"/>
      <w:numFmt w:val="lowerRoman"/>
      <w:lvlText w:val="%3."/>
      <w:lvlJc w:val="right"/>
      <w:pPr>
        <w:ind w:left="2160" w:hanging="180"/>
      </w:pPr>
    </w:lvl>
    <w:lvl w:ilvl="3" w:tplc="DB4448BA" w:tentative="1">
      <w:start w:val="1"/>
      <w:numFmt w:val="decimal"/>
      <w:lvlText w:val="%4."/>
      <w:lvlJc w:val="left"/>
      <w:pPr>
        <w:ind w:left="2880" w:hanging="360"/>
      </w:pPr>
    </w:lvl>
    <w:lvl w:ilvl="4" w:tplc="6B225D7C" w:tentative="1">
      <w:start w:val="1"/>
      <w:numFmt w:val="lowerLetter"/>
      <w:lvlText w:val="%5."/>
      <w:lvlJc w:val="left"/>
      <w:pPr>
        <w:ind w:left="3600" w:hanging="360"/>
      </w:pPr>
    </w:lvl>
    <w:lvl w:ilvl="5" w:tplc="F16656A4" w:tentative="1">
      <w:start w:val="1"/>
      <w:numFmt w:val="lowerRoman"/>
      <w:lvlText w:val="%6."/>
      <w:lvlJc w:val="right"/>
      <w:pPr>
        <w:ind w:left="4320" w:hanging="180"/>
      </w:pPr>
    </w:lvl>
    <w:lvl w:ilvl="6" w:tplc="2AC07C00" w:tentative="1">
      <w:start w:val="1"/>
      <w:numFmt w:val="decimal"/>
      <w:lvlText w:val="%7."/>
      <w:lvlJc w:val="left"/>
      <w:pPr>
        <w:ind w:left="5040" w:hanging="360"/>
      </w:pPr>
    </w:lvl>
    <w:lvl w:ilvl="7" w:tplc="797882B8" w:tentative="1">
      <w:start w:val="1"/>
      <w:numFmt w:val="lowerLetter"/>
      <w:lvlText w:val="%8."/>
      <w:lvlJc w:val="left"/>
      <w:pPr>
        <w:ind w:left="5760" w:hanging="360"/>
      </w:pPr>
    </w:lvl>
    <w:lvl w:ilvl="8" w:tplc="35E049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3B4C280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3BCC4E26" w:tentative="1">
      <w:start w:val="1"/>
      <w:numFmt w:val="lowerLetter"/>
      <w:lvlText w:val="%2."/>
      <w:lvlJc w:val="left"/>
      <w:pPr>
        <w:ind w:left="2291" w:hanging="360"/>
      </w:pPr>
    </w:lvl>
    <w:lvl w:ilvl="2" w:tplc="7BE8D52C" w:tentative="1">
      <w:start w:val="1"/>
      <w:numFmt w:val="lowerRoman"/>
      <w:lvlText w:val="%3."/>
      <w:lvlJc w:val="right"/>
      <w:pPr>
        <w:ind w:left="3011" w:hanging="180"/>
      </w:pPr>
    </w:lvl>
    <w:lvl w:ilvl="3" w:tplc="85B03A58" w:tentative="1">
      <w:start w:val="1"/>
      <w:numFmt w:val="decimal"/>
      <w:lvlText w:val="%4."/>
      <w:lvlJc w:val="left"/>
      <w:pPr>
        <w:ind w:left="3731" w:hanging="360"/>
      </w:pPr>
    </w:lvl>
    <w:lvl w:ilvl="4" w:tplc="B7CCA458" w:tentative="1">
      <w:start w:val="1"/>
      <w:numFmt w:val="lowerLetter"/>
      <w:lvlText w:val="%5."/>
      <w:lvlJc w:val="left"/>
      <w:pPr>
        <w:ind w:left="4451" w:hanging="360"/>
      </w:pPr>
    </w:lvl>
    <w:lvl w:ilvl="5" w:tplc="458EC774" w:tentative="1">
      <w:start w:val="1"/>
      <w:numFmt w:val="lowerRoman"/>
      <w:lvlText w:val="%6."/>
      <w:lvlJc w:val="right"/>
      <w:pPr>
        <w:ind w:left="5171" w:hanging="180"/>
      </w:pPr>
    </w:lvl>
    <w:lvl w:ilvl="6" w:tplc="316C63FC" w:tentative="1">
      <w:start w:val="1"/>
      <w:numFmt w:val="decimal"/>
      <w:lvlText w:val="%7."/>
      <w:lvlJc w:val="left"/>
      <w:pPr>
        <w:ind w:left="5891" w:hanging="360"/>
      </w:pPr>
    </w:lvl>
    <w:lvl w:ilvl="7" w:tplc="1400B30C" w:tentative="1">
      <w:start w:val="1"/>
      <w:numFmt w:val="lowerLetter"/>
      <w:lvlText w:val="%8."/>
      <w:lvlJc w:val="left"/>
      <w:pPr>
        <w:ind w:left="6611" w:hanging="360"/>
      </w:pPr>
    </w:lvl>
    <w:lvl w:ilvl="8" w:tplc="52920C5C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E3A0005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AA44782C" w:tentative="1">
      <w:start w:val="1"/>
      <w:numFmt w:val="lowerLetter"/>
      <w:lvlText w:val="%2."/>
      <w:lvlJc w:val="left"/>
      <w:pPr>
        <w:ind w:left="1647" w:hanging="360"/>
      </w:pPr>
    </w:lvl>
    <w:lvl w:ilvl="2" w:tplc="8EA61F1A" w:tentative="1">
      <w:start w:val="1"/>
      <w:numFmt w:val="lowerRoman"/>
      <w:lvlText w:val="%3."/>
      <w:lvlJc w:val="right"/>
      <w:pPr>
        <w:ind w:left="2367" w:hanging="180"/>
      </w:pPr>
    </w:lvl>
    <w:lvl w:ilvl="3" w:tplc="A4BC6EF8" w:tentative="1">
      <w:start w:val="1"/>
      <w:numFmt w:val="decimal"/>
      <w:lvlText w:val="%4."/>
      <w:lvlJc w:val="left"/>
      <w:pPr>
        <w:ind w:left="3087" w:hanging="360"/>
      </w:pPr>
    </w:lvl>
    <w:lvl w:ilvl="4" w:tplc="810C2B44" w:tentative="1">
      <w:start w:val="1"/>
      <w:numFmt w:val="lowerLetter"/>
      <w:lvlText w:val="%5."/>
      <w:lvlJc w:val="left"/>
      <w:pPr>
        <w:ind w:left="3807" w:hanging="360"/>
      </w:pPr>
    </w:lvl>
    <w:lvl w:ilvl="5" w:tplc="31C82EDA" w:tentative="1">
      <w:start w:val="1"/>
      <w:numFmt w:val="lowerRoman"/>
      <w:lvlText w:val="%6."/>
      <w:lvlJc w:val="right"/>
      <w:pPr>
        <w:ind w:left="4527" w:hanging="180"/>
      </w:pPr>
    </w:lvl>
    <w:lvl w:ilvl="6" w:tplc="B10EF454" w:tentative="1">
      <w:start w:val="1"/>
      <w:numFmt w:val="decimal"/>
      <w:lvlText w:val="%7."/>
      <w:lvlJc w:val="left"/>
      <w:pPr>
        <w:ind w:left="5247" w:hanging="360"/>
      </w:pPr>
    </w:lvl>
    <w:lvl w:ilvl="7" w:tplc="D24EAC08" w:tentative="1">
      <w:start w:val="1"/>
      <w:numFmt w:val="lowerLetter"/>
      <w:lvlText w:val="%8."/>
      <w:lvlJc w:val="left"/>
      <w:pPr>
        <w:ind w:left="5967" w:hanging="360"/>
      </w:pPr>
    </w:lvl>
    <w:lvl w:ilvl="8" w:tplc="30C0C51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253493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EF5C5B3E">
      <w:start w:val="1"/>
      <w:numFmt w:val="lowerLetter"/>
      <w:lvlText w:val="%2."/>
      <w:lvlJc w:val="left"/>
      <w:pPr>
        <w:ind w:left="1440" w:hanging="360"/>
      </w:pPr>
    </w:lvl>
    <w:lvl w:ilvl="2" w:tplc="AB4C0AFE" w:tentative="1">
      <w:start w:val="1"/>
      <w:numFmt w:val="lowerRoman"/>
      <w:lvlText w:val="%3."/>
      <w:lvlJc w:val="right"/>
      <w:pPr>
        <w:ind w:left="2160" w:hanging="180"/>
      </w:pPr>
    </w:lvl>
    <w:lvl w:ilvl="3" w:tplc="24B69F66" w:tentative="1">
      <w:start w:val="1"/>
      <w:numFmt w:val="decimal"/>
      <w:lvlText w:val="%4."/>
      <w:lvlJc w:val="left"/>
      <w:pPr>
        <w:ind w:left="2880" w:hanging="360"/>
      </w:pPr>
    </w:lvl>
    <w:lvl w:ilvl="4" w:tplc="74C058AE" w:tentative="1">
      <w:start w:val="1"/>
      <w:numFmt w:val="lowerLetter"/>
      <w:lvlText w:val="%5."/>
      <w:lvlJc w:val="left"/>
      <w:pPr>
        <w:ind w:left="3600" w:hanging="360"/>
      </w:pPr>
    </w:lvl>
    <w:lvl w:ilvl="5" w:tplc="7DD26316" w:tentative="1">
      <w:start w:val="1"/>
      <w:numFmt w:val="lowerRoman"/>
      <w:lvlText w:val="%6."/>
      <w:lvlJc w:val="right"/>
      <w:pPr>
        <w:ind w:left="4320" w:hanging="180"/>
      </w:pPr>
    </w:lvl>
    <w:lvl w:ilvl="6" w:tplc="B87AC14E" w:tentative="1">
      <w:start w:val="1"/>
      <w:numFmt w:val="decimal"/>
      <w:lvlText w:val="%7."/>
      <w:lvlJc w:val="left"/>
      <w:pPr>
        <w:ind w:left="5040" w:hanging="360"/>
      </w:pPr>
    </w:lvl>
    <w:lvl w:ilvl="7" w:tplc="867E34F0" w:tentative="1">
      <w:start w:val="1"/>
      <w:numFmt w:val="lowerLetter"/>
      <w:lvlText w:val="%8."/>
      <w:lvlJc w:val="left"/>
      <w:pPr>
        <w:ind w:left="5760" w:hanging="360"/>
      </w:pPr>
    </w:lvl>
    <w:lvl w:ilvl="8" w:tplc="4E2074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9264763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3AD800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2CF66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10E90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6A82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02FC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AC86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9A41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3021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B50ACE76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2B9EA9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123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80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0E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AAB5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CCA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0CC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ECA8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07D017E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164D15A" w:tentative="1">
      <w:start w:val="1"/>
      <w:numFmt w:val="lowerLetter"/>
      <w:lvlText w:val="%2."/>
      <w:lvlJc w:val="left"/>
      <w:pPr>
        <w:ind w:left="1440" w:hanging="360"/>
      </w:pPr>
    </w:lvl>
    <w:lvl w:ilvl="2" w:tplc="EDBCD478" w:tentative="1">
      <w:start w:val="1"/>
      <w:numFmt w:val="lowerRoman"/>
      <w:lvlText w:val="%3."/>
      <w:lvlJc w:val="right"/>
      <w:pPr>
        <w:ind w:left="2160" w:hanging="180"/>
      </w:pPr>
    </w:lvl>
    <w:lvl w:ilvl="3" w:tplc="826254A4" w:tentative="1">
      <w:start w:val="1"/>
      <w:numFmt w:val="decimal"/>
      <w:lvlText w:val="%4."/>
      <w:lvlJc w:val="left"/>
      <w:pPr>
        <w:ind w:left="2880" w:hanging="360"/>
      </w:pPr>
    </w:lvl>
    <w:lvl w:ilvl="4" w:tplc="9E6051B2" w:tentative="1">
      <w:start w:val="1"/>
      <w:numFmt w:val="lowerLetter"/>
      <w:lvlText w:val="%5."/>
      <w:lvlJc w:val="left"/>
      <w:pPr>
        <w:ind w:left="3600" w:hanging="360"/>
      </w:pPr>
    </w:lvl>
    <w:lvl w:ilvl="5" w:tplc="8530013E" w:tentative="1">
      <w:start w:val="1"/>
      <w:numFmt w:val="lowerRoman"/>
      <w:lvlText w:val="%6."/>
      <w:lvlJc w:val="right"/>
      <w:pPr>
        <w:ind w:left="4320" w:hanging="180"/>
      </w:pPr>
    </w:lvl>
    <w:lvl w:ilvl="6" w:tplc="E6EEDB30" w:tentative="1">
      <w:start w:val="1"/>
      <w:numFmt w:val="decimal"/>
      <w:lvlText w:val="%7."/>
      <w:lvlJc w:val="left"/>
      <w:pPr>
        <w:ind w:left="5040" w:hanging="360"/>
      </w:pPr>
    </w:lvl>
    <w:lvl w:ilvl="7" w:tplc="7D76AE8A" w:tentative="1">
      <w:start w:val="1"/>
      <w:numFmt w:val="lowerLetter"/>
      <w:lvlText w:val="%8."/>
      <w:lvlJc w:val="left"/>
      <w:pPr>
        <w:ind w:left="5760" w:hanging="360"/>
      </w:pPr>
    </w:lvl>
    <w:lvl w:ilvl="8" w:tplc="7A405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0858"/>
    <w:rsid w:val="00023DCC"/>
    <w:rsid w:val="00032C85"/>
    <w:rsid w:val="000405F7"/>
    <w:rsid w:val="00041BD7"/>
    <w:rsid w:val="00046AFB"/>
    <w:rsid w:val="00055627"/>
    <w:rsid w:val="0007632D"/>
    <w:rsid w:val="000768D7"/>
    <w:rsid w:val="0009405D"/>
    <w:rsid w:val="00094B4D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14E92"/>
    <w:rsid w:val="00126843"/>
    <w:rsid w:val="00143BC6"/>
    <w:rsid w:val="0015151C"/>
    <w:rsid w:val="00175280"/>
    <w:rsid w:val="00195561"/>
    <w:rsid w:val="001A0D22"/>
    <w:rsid w:val="001B47F9"/>
    <w:rsid w:val="001D4945"/>
    <w:rsid w:val="001E14D5"/>
    <w:rsid w:val="001E37A3"/>
    <w:rsid w:val="0020630B"/>
    <w:rsid w:val="00210546"/>
    <w:rsid w:val="002526F4"/>
    <w:rsid w:val="0025729F"/>
    <w:rsid w:val="002663EE"/>
    <w:rsid w:val="00272EFF"/>
    <w:rsid w:val="00297D7D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604A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4168F"/>
    <w:rsid w:val="0047399C"/>
    <w:rsid w:val="00474B34"/>
    <w:rsid w:val="00482372"/>
    <w:rsid w:val="00487E54"/>
    <w:rsid w:val="004A35F5"/>
    <w:rsid w:val="004A38D9"/>
    <w:rsid w:val="004B7D7D"/>
    <w:rsid w:val="0050284F"/>
    <w:rsid w:val="005039CF"/>
    <w:rsid w:val="00511EBE"/>
    <w:rsid w:val="00525C35"/>
    <w:rsid w:val="00541D2F"/>
    <w:rsid w:val="005460EC"/>
    <w:rsid w:val="00547A32"/>
    <w:rsid w:val="00564173"/>
    <w:rsid w:val="005744B3"/>
    <w:rsid w:val="005775D1"/>
    <w:rsid w:val="0058096F"/>
    <w:rsid w:val="00583C8D"/>
    <w:rsid w:val="005944FD"/>
    <w:rsid w:val="005A0D12"/>
    <w:rsid w:val="005B00D6"/>
    <w:rsid w:val="005B3C26"/>
    <w:rsid w:val="005B7D46"/>
    <w:rsid w:val="005C047F"/>
    <w:rsid w:val="005F5314"/>
    <w:rsid w:val="00600708"/>
    <w:rsid w:val="00601D5E"/>
    <w:rsid w:val="00606FE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8030B5"/>
    <w:rsid w:val="00813740"/>
    <w:rsid w:val="00814814"/>
    <w:rsid w:val="008307AA"/>
    <w:rsid w:val="00840B62"/>
    <w:rsid w:val="008420D5"/>
    <w:rsid w:val="0084547C"/>
    <w:rsid w:val="008610CD"/>
    <w:rsid w:val="0086136B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5146"/>
    <w:rsid w:val="009C3E73"/>
    <w:rsid w:val="009E78BA"/>
    <w:rsid w:val="00A12A21"/>
    <w:rsid w:val="00A45A6D"/>
    <w:rsid w:val="00A710B7"/>
    <w:rsid w:val="00A80038"/>
    <w:rsid w:val="00A80313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5BF9"/>
    <w:rsid w:val="00BF5F81"/>
    <w:rsid w:val="00C04F61"/>
    <w:rsid w:val="00C11F4D"/>
    <w:rsid w:val="00C17A47"/>
    <w:rsid w:val="00C207C7"/>
    <w:rsid w:val="00C420F6"/>
    <w:rsid w:val="00C55DD8"/>
    <w:rsid w:val="00C62193"/>
    <w:rsid w:val="00C901E2"/>
    <w:rsid w:val="00C91EB0"/>
    <w:rsid w:val="00C9616D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44F96"/>
    <w:rsid w:val="00E91532"/>
    <w:rsid w:val="00EA21EF"/>
    <w:rsid w:val="00EC1BEF"/>
    <w:rsid w:val="00ED2F65"/>
    <w:rsid w:val="00ED3D33"/>
    <w:rsid w:val="00ED3E7F"/>
    <w:rsid w:val="00EE1273"/>
    <w:rsid w:val="00EE516C"/>
    <w:rsid w:val="00F15790"/>
    <w:rsid w:val="00F15A80"/>
    <w:rsid w:val="00F22595"/>
    <w:rsid w:val="00F252AC"/>
    <w:rsid w:val="00F308B7"/>
    <w:rsid w:val="00F3599A"/>
    <w:rsid w:val="00F4472E"/>
    <w:rsid w:val="00F512A9"/>
    <w:rsid w:val="00F54FD4"/>
    <w:rsid w:val="00F602F7"/>
    <w:rsid w:val="00F66618"/>
    <w:rsid w:val="00F72BE8"/>
    <w:rsid w:val="00F909A9"/>
    <w:rsid w:val="00F9324B"/>
    <w:rsid w:val="00F9417F"/>
    <w:rsid w:val="00FA4203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0F4C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utalevNE@ROSSETIMR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vs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client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AED4-89D7-4AFB-AF3C-FD3A396F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22</Pages>
  <Words>8106</Words>
  <Characters>46210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9</cp:revision>
  <cp:lastPrinted>2025-05-22T06:03:00Z</cp:lastPrinted>
  <dcterms:created xsi:type="dcterms:W3CDTF">2026-05-20T05:09:00Z</dcterms:created>
  <dcterms:modified xsi:type="dcterms:W3CDTF">2026-05-25T13:59:00Z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SEDO-BARCODE-1414065271340-1159357636</vt:lpwstr>
  </property>
</Properties>
</file>